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03E" w:rsidRDefault="00C0303E" w:rsidP="00C0303E">
      <w:pPr>
        <w:jc w:val="center"/>
        <w:rPr>
          <w:sz w:val="36"/>
          <w:szCs w:val="36"/>
        </w:rPr>
      </w:pPr>
      <w:r w:rsidRPr="00C0303E">
        <w:rPr>
          <w:noProof/>
          <w:sz w:val="36"/>
          <w:szCs w:val="36"/>
          <w:lang w:eastAsia="pt-PT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-1071718</wp:posOffset>
            </wp:positionH>
            <wp:positionV relativeFrom="paragraph">
              <wp:posOffset>-630555</wp:posOffset>
            </wp:positionV>
            <wp:extent cx="7530067" cy="1382232"/>
            <wp:effectExtent l="19050" t="0" r="0" b="0"/>
            <wp:wrapNone/>
            <wp:docPr id="2" name="Imagem 6" descr="C:\Documents and Settings\Bruno Pedrosa\Os meus documentos\Escola Bruno - 2010-2011\area projecto\ESLA-CabeçalhoCar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Bruno Pedrosa\Os meus documentos\Escola Bruno - 2010-2011\area projecto\ESLA-CabeçalhoCart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0067" cy="1382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303E" w:rsidRDefault="00C0303E" w:rsidP="00C0303E">
      <w:pPr>
        <w:jc w:val="center"/>
        <w:rPr>
          <w:sz w:val="36"/>
          <w:szCs w:val="36"/>
        </w:rPr>
      </w:pPr>
    </w:p>
    <w:p w:rsidR="00C0303E" w:rsidRDefault="00C0303E" w:rsidP="00C0303E">
      <w:pPr>
        <w:jc w:val="center"/>
        <w:rPr>
          <w:sz w:val="36"/>
          <w:szCs w:val="36"/>
        </w:rPr>
      </w:pPr>
    </w:p>
    <w:p w:rsidR="00C0303E" w:rsidRDefault="00C0303E" w:rsidP="00C0303E">
      <w:pPr>
        <w:jc w:val="center"/>
        <w:rPr>
          <w:sz w:val="36"/>
          <w:szCs w:val="36"/>
        </w:rPr>
      </w:pPr>
    </w:p>
    <w:p w:rsidR="00C0303E" w:rsidRDefault="00C0303E" w:rsidP="00C0303E">
      <w:pPr>
        <w:jc w:val="center"/>
        <w:rPr>
          <w:sz w:val="36"/>
          <w:szCs w:val="36"/>
        </w:rPr>
      </w:pPr>
      <w:r>
        <w:rPr>
          <w:sz w:val="36"/>
          <w:szCs w:val="36"/>
        </w:rPr>
        <w:t>Disciplina de Química</w:t>
      </w:r>
    </w:p>
    <w:p w:rsidR="00C0303E" w:rsidRDefault="00C0303E" w:rsidP="00C0303E">
      <w:pPr>
        <w:jc w:val="center"/>
        <w:rPr>
          <w:sz w:val="36"/>
          <w:szCs w:val="36"/>
        </w:rPr>
      </w:pPr>
      <w:r>
        <w:rPr>
          <w:sz w:val="36"/>
          <w:szCs w:val="36"/>
        </w:rPr>
        <w:t>Ano Lectivo 2010/2011</w:t>
      </w:r>
    </w:p>
    <w:p w:rsidR="00C0303E" w:rsidRDefault="00C0303E" w:rsidP="00C0303E">
      <w:pPr>
        <w:ind w:left="708"/>
      </w:pPr>
      <w:r w:rsidRPr="00EB10B0">
        <w:rPr>
          <w:sz w:val="32"/>
          <w:szCs w:val="36"/>
        </w:rPr>
        <w:t xml:space="preserve">Curso </w:t>
      </w:r>
      <w:proofErr w:type="spellStart"/>
      <w:r>
        <w:rPr>
          <w:sz w:val="32"/>
          <w:szCs w:val="36"/>
        </w:rPr>
        <w:t>Cientifico</w:t>
      </w:r>
      <w:r w:rsidRPr="00EB10B0">
        <w:rPr>
          <w:sz w:val="32"/>
          <w:szCs w:val="36"/>
        </w:rPr>
        <w:t>-Humanístico</w:t>
      </w:r>
      <w:proofErr w:type="spellEnd"/>
      <w:r w:rsidRPr="00EB10B0">
        <w:rPr>
          <w:sz w:val="32"/>
          <w:szCs w:val="36"/>
        </w:rPr>
        <w:t xml:space="preserve"> de Ciências e Tecnologias</w:t>
      </w:r>
    </w:p>
    <w:p w:rsidR="00C0303E" w:rsidRDefault="00C0303E" w:rsidP="00C0303E">
      <w:pPr>
        <w:jc w:val="center"/>
      </w:pPr>
    </w:p>
    <w:p w:rsidR="00C0303E" w:rsidRDefault="00C0303E" w:rsidP="00C0303E">
      <w:pPr>
        <w:jc w:val="center"/>
        <w:rPr>
          <w:b/>
          <w:sz w:val="52"/>
          <w:szCs w:val="52"/>
        </w:rPr>
      </w:pPr>
    </w:p>
    <w:p w:rsidR="00C0303E" w:rsidRDefault="00C0303E" w:rsidP="00C0303E">
      <w:pPr>
        <w:jc w:val="center"/>
        <w:rPr>
          <w:b/>
          <w:sz w:val="52"/>
          <w:szCs w:val="52"/>
        </w:rPr>
      </w:pPr>
    </w:p>
    <w:p w:rsidR="00C0303E" w:rsidRDefault="00C0303E" w:rsidP="00C0303E">
      <w:pPr>
        <w:jc w:val="center"/>
        <w:rPr>
          <w:b/>
          <w:sz w:val="52"/>
          <w:szCs w:val="52"/>
        </w:rPr>
      </w:pPr>
    </w:p>
    <w:p w:rsidR="00C0303E" w:rsidRDefault="00C0303E" w:rsidP="00C0303E">
      <w:pPr>
        <w:jc w:val="center"/>
        <w:rPr>
          <w:b/>
          <w:sz w:val="52"/>
          <w:szCs w:val="52"/>
        </w:rPr>
      </w:pPr>
    </w:p>
    <w:p w:rsidR="00C0303E" w:rsidRPr="006C2F20" w:rsidRDefault="00C0303E" w:rsidP="00C0303E">
      <w:pPr>
        <w:jc w:val="center"/>
        <w:rPr>
          <w:b/>
          <w:color w:val="4F81BD" w:themeColor="accent1"/>
          <w:sz w:val="72"/>
          <w:szCs w:val="72"/>
        </w:rPr>
      </w:pPr>
      <w:r w:rsidRPr="00AE5651">
        <w:rPr>
          <w:b/>
          <w:color w:val="4F81BD" w:themeColor="accent1"/>
          <w:sz w:val="72"/>
          <w:szCs w:val="72"/>
        </w:rPr>
        <w:t xml:space="preserve">APL 2 - </w:t>
      </w:r>
      <w:r>
        <w:rPr>
          <w:b/>
          <w:color w:val="4F81BD" w:themeColor="accent1"/>
          <w:sz w:val="72"/>
          <w:szCs w:val="72"/>
        </w:rPr>
        <w:t>P</w:t>
      </w:r>
      <w:r w:rsidRPr="00AE5651">
        <w:rPr>
          <w:b/>
          <w:color w:val="4F81BD" w:themeColor="accent1"/>
          <w:sz w:val="72"/>
          <w:szCs w:val="72"/>
        </w:rPr>
        <w:t xml:space="preserve">rodução de </w:t>
      </w:r>
      <w:proofErr w:type="spellStart"/>
      <w:r>
        <w:rPr>
          <w:b/>
          <w:color w:val="4F81BD" w:themeColor="accent1"/>
          <w:sz w:val="72"/>
          <w:szCs w:val="72"/>
        </w:rPr>
        <w:t>B</w:t>
      </w:r>
      <w:r w:rsidRPr="00AE5651">
        <w:rPr>
          <w:b/>
          <w:color w:val="4F81BD" w:themeColor="accent1"/>
          <w:sz w:val="72"/>
          <w:szCs w:val="72"/>
        </w:rPr>
        <w:t>iodiesel</w:t>
      </w:r>
      <w:proofErr w:type="spellEnd"/>
      <w:r w:rsidRPr="00AE5651">
        <w:rPr>
          <w:b/>
          <w:color w:val="4F81BD" w:themeColor="accent1"/>
          <w:sz w:val="72"/>
          <w:szCs w:val="72"/>
        </w:rPr>
        <w:t xml:space="preserve"> a</w:t>
      </w:r>
      <w:r>
        <w:rPr>
          <w:b/>
          <w:color w:val="4F81BD" w:themeColor="accent1"/>
          <w:sz w:val="72"/>
          <w:szCs w:val="72"/>
        </w:rPr>
        <w:t xml:space="preserve"> </w:t>
      </w:r>
      <w:r w:rsidRPr="00AE5651">
        <w:rPr>
          <w:b/>
          <w:color w:val="4F81BD" w:themeColor="accent1"/>
          <w:sz w:val="72"/>
          <w:szCs w:val="72"/>
        </w:rPr>
        <w:t xml:space="preserve">partir de </w:t>
      </w:r>
      <w:r>
        <w:rPr>
          <w:b/>
          <w:color w:val="4F81BD" w:themeColor="accent1"/>
          <w:sz w:val="72"/>
          <w:szCs w:val="72"/>
        </w:rPr>
        <w:t>ó</w:t>
      </w:r>
      <w:r w:rsidRPr="00AE5651">
        <w:rPr>
          <w:b/>
          <w:color w:val="4F81BD" w:themeColor="accent1"/>
          <w:sz w:val="72"/>
          <w:szCs w:val="72"/>
        </w:rPr>
        <w:t>leos usados</w:t>
      </w:r>
    </w:p>
    <w:p w:rsidR="00C0303E" w:rsidRDefault="00C0303E" w:rsidP="00C0303E">
      <w:pPr>
        <w:jc w:val="center"/>
        <w:rPr>
          <w:sz w:val="52"/>
          <w:szCs w:val="52"/>
        </w:rPr>
      </w:pPr>
    </w:p>
    <w:p w:rsidR="00C0303E" w:rsidRDefault="00C0303E" w:rsidP="00C0303E">
      <w:pPr>
        <w:jc w:val="center"/>
        <w:rPr>
          <w:sz w:val="52"/>
          <w:szCs w:val="52"/>
        </w:rPr>
      </w:pPr>
    </w:p>
    <w:p w:rsidR="00C0303E" w:rsidRPr="00EB10B0" w:rsidRDefault="00C0303E" w:rsidP="00C0303E">
      <w:pPr>
        <w:rPr>
          <w:color w:val="4F81BD" w:themeColor="accent1"/>
          <w:sz w:val="32"/>
          <w:szCs w:val="32"/>
        </w:rPr>
      </w:pPr>
      <w:r w:rsidRPr="00EB10B0">
        <w:rPr>
          <w:color w:val="4F81BD" w:themeColor="accent1"/>
          <w:sz w:val="32"/>
          <w:szCs w:val="32"/>
        </w:rPr>
        <w:t xml:space="preserve">Realizado </w:t>
      </w:r>
      <w:proofErr w:type="gramStart"/>
      <w:r w:rsidRPr="00EB10B0">
        <w:rPr>
          <w:color w:val="4F81BD" w:themeColor="accent1"/>
          <w:sz w:val="32"/>
          <w:szCs w:val="32"/>
        </w:rPr>
        <w:t>por</w:t>
      </w:r>
      <w:proofErr w:type="gramEnd"/>
      <w:r w:rsidRPr="00EB10B0">
        <w:rPr>
          <w:color w:val="4F81BD" w:themeColor="accent1"/>
          <w:sz w:val="32"/>
          <w:szCs w:val="32"/>
        </w:rPr>
        <w:t>:</w:t>
      </w:r>
    </w:p>
    <w:p w:rsidR="00C0303E" w:rsidRDefault="00C0303E" w:rsidP="00C0303E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  <w:t>Bruno Pedrosa</w:t>
      </w:r>
    </w:p>
    <w:p w:rsidR="00C0303E" w:rsidRDefault="00C0303E" w:rsidP="00C0303E">
      <w:pPr>
        <w:ind w:left="708" w:firstLine="708"/>
        <w:rPr>
          <w:sz w:val="36"/>
          <w:szCs w:val="36"/>
        </w:rPr>
      </w:pPr>
      <w:r>
        <w:rPr>
          <w:sz w:val="36"/>
          <w:szCs w:val="36"/>
        </w:rPr>
        <w:t>Débora Varela</w:t>
      </w:r>
    </w:p>
    <w:p w:rsidR="00C0303E" w:rsidRDefault="00C0303E" w:rsidP="00C0303E">
      <w:pPr>
        <w:ind w:left="708" w:firstLine="708"/>
        <w:rPr>
          <w:sz w:val="36"/>
          <w:szCs w:val="36"/>
        </w:rPr>
      </w:pPr>
      <w:r>
        <w:rPr>
          <w:sz w:val="36"/>
          <w:szCs w:val="36"/>
        </w:rPr>
        <w:t>Evelyn Viana</w:t>
      </w:r>
    </w:p>
    <w:p w:rsidR="00C0303E" w:rsidRDefault="00C0303E" w:rsidP="00C0303E">
      <w:pPr>
        <w:ind w:left="708" w:firstLine="708"/>
        <w:rPr>
          <w:sz w:val="36"/>
          <w:szCs w:val="36"/>
        </w:rPr>
      </w:pPr>
      <w:r>
        <w:rPr>
          <w:sz w:val="36"/>
          <w:szCs w:val="36"/>
        </w:rPr>
        <w:t>Rafael Amador</w:t>
      </w:r>
    </w:p>
    <w:p w:rsidR="00C0303E" w:rsidRPr="001951A3" w:rsidRDefault="00C0303E" w:rsidP="00C0303E">
      <w:pPr>
        <w:ind w:left="708" w:firstLine="708"/>
        <w:rPr>
          <w:sz w:val="36"/>
          <w:szCs w:val="36"/>
        </w:rPr>
      </w:pPr>
      <w:r>
        <w:rPr>
          <w:sz w:val="36"/>
          <w:szCs w:val="36"/>
        </w:rPr>
        <w:t>Tatiana Varela</w:t>
      </w:r>
    </w:p>
    <w:p w:rsidR="00C0303E" w:rsidRPr="001951A3" w:rsidRDefault="00C0303E" w:rsidP="00C0303E">
      <w:pPr>
        <w:rPr>
          <w:sz w:val="36"/>
          <w:szCs w:val="36"/>
        </w:rPr>
      </w:pPr>
    </w:p>
    <w:p w:rsidR="00C0303E" w:rsidRDefault="00C0303E" w:rsidP="00C0303E">
      <w:pPr>
        <w:ind w:left="708" w:firstLine="708"/>
        <w:jc w:val="right"/>
        <w:rPr>
          <w:sz w:val="32"/>
          <w:szCs w:val="36"/>
        </w:rPr>
      </w:pPr>
      <w:r>
        <w:rPr>
          <w:sz w:val="32"/>
          <w:szCs w:val="36"/>
        </w:rPr>
        <w:t>Turma A do 12º</w:t>
      </w:r>
      <w:r w:rsidRPr="00EB10B0">
        <w:rPr>
          <w:sz w:val="32"/>
          <w:szCs w:val="36"/>
        </w:rPr>
        <w:t xml:space="preserve"> Ano</w:t>
      </w:r>
    </w:p>
    <w:p w:rsidR="00C0303E" w:rsidRDefault="00C0303E" w:rsidP="00C0303E">
      <w:pPr>
        <w:ind w:left="708" w:firstLine="708"/>
        <w:jc w:val="right"/>
        <w:rPr>
          <w:sz w:val="32"/>
          <w:szCs w:val="36"/>
        </w:rPr>
      </w:pPr>
    </w:p>
    <w:p w:rsidR="00C0303E" w:rsidRDefault="00C0303E" w:rsidP="00C0303E">
      <w:pPr>
        <w:ind w:left="708" w:firstLine="708"/>
        <w:jc w:val="right"/>
        <w:rPr>
          <w:sz w:val="32"/>
          <w:szCs w:val="36"/>
        </w:rPr>
      </w:pPr>
    </w:p>
    <w:p w:rsidR="00C0303E" w:rsidRDefault="00C0303E" w:rsidP="00C0303E">
      <w:pPr>
        <w:ind w:left="708" w:firstLine="708"/>
        <w:jc w:val="right"/>
        <w:rPr>
          <w:sz w:val="32"/>
          <w:szCs w:val="36"/>
        </w:rPr>
      </w:pPr>
    </w:p>
    <w:p w:rsidR="00C0303E" w:rsidRDefault="00C0303E" w:rsidP="00C0303E">
      <w:pPr>
        <w:pStyle w:val="Cabealho"/>
        <w:ind w:left="-993"/>
        <w:rPr>
          <w:rFonts w:ascii="Arial" w:hAnsi="Arial" w:cs="Arial"/>
          <w:noProof/>
          <w:sz w:val="24"/>
          <w:szCs w:val="24"/>
          <w:lang w:eastAsia="pt-PT"/>
        </w:rPr>
      </w:pPr>
    </w:p>
    <w:p w:rsidR="00C0303E" w:rsidRDefault="00C0303E" w:rsidP="00C0303E">
      <w:pPr>
        <w:pStyle w:val="Cabealho"/>
        <w:ind w:left="-993"/>
      </w:pPr>
    </w:p>
    <w:p w:rsidR="00C0303E" w:rsidRPr="00423A21" w:rsidRDefault="00C0303E" w:rsidP="00C0303E">
      <w:pPr>
        <w:tabs>
          <w:tab w:val="left" w:pos="1875"/>
        </w:tabs>
        <w:spacing w:before="240"/>
        <w:jc w:val="center"/>
        <w:rPr>
          <w:b/>
          <w:bCs/>
          <w:color w:val="17365D"/>
          <w:sz w:val="38"/>
          <w:szCs w:val="38"/>
        </w:rPr>
      </w:pPr>
      <w:r>
        <w:rPr>
          <w:b/>
          <w:bCs/>
          <w:color w:val="17365D"/>
          <w:sz w:val="38"/>
          <w:szCs w:val="38"/>
        </w:rPr>
        <w:lastRenderedPageBreak/>
        <w:t>Execução</w:t>
      </w:r>
      <w:r w:rsidRPr="00423A21">
        <w:rPr>
          <w:b/>
          <w:bCs/>
          <w:color w:val="17365D"/>
          <w:sz w:val="38"/>
          <w:szCs w:val="38"/>
        </w:rPr>
        <w:t xml:space="preserve"> da Actividade de Projecto Laboratorial </w:t>
      </w:r>
      <w:r>
        <w:rPr>
          <w:b/>
          <w:bCs/>
          <w:color w:val="17365D"/>
          <w:sz w:val="38"/>
          <w:szCs w:val="38"/>
        </w:rPr>
        <w:t>2</w:t>
      </w:r>
    </w:p>
    <w:p w:rsidR="00A60290" w:rsidRDefault="00A60290" w:rsidP="00A60290">
      <w:pPr>
        <w:rPr>
          <w:b/>
          <w:bCs/>
          <w:color w:val="548DD4"/>
        </w:rPr>
      </w:pPr>
    </w:p>
    <w:p w:rsidR="00A60290" w:rsidRDefault="00A60290" w:rsidP="00A60290">
      <w:pPr>
        <w:rPr>
          <w:b/>
          <w:bCs/>
          <w:noProof/>
          <w:color w:val="548DD4"/>
          <w:lang w:eastAsia="pt-PT"/>
        </w:rPr>
      </w:pPr>
      <w:r w:rsidRPr="009861F2">
        <w:rPr>
          <w:b/>
          <w:bCs/>
          <w:color w:val="548DD4"/>
        </w:rPr>
        <w:t>Segurança</w:t>
      </w:r>
    </w:p>
    <w:p w:rsidR="00A60290" w:rsidRDefault="00B90178" w:rsidP="00A60290">
      <w:pPr>
        <w:jc w:val="center"/>
        <w:rPr>
          <w:b/>
          <w:bCs/>
          <w:color w:val="548DD4"/>
        </w:rPr>
      </w:pPr>
      <w:r w:rsidRPr="00B90178">
        <w:rPr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50.3pt;margin-top:220.5pt;width:175.4pt;height:21.75pt;z-index:251660288">
            <v:textbox style="mso-next-textbox:#_x0000_s1026">
              <w:txbxContent>
                <w:p w:rsidR="00A60290" w:rsidRPr="00F437C6" w:rsidRDefault="00A60290" w:rsidP="00A60290">
                  <w:pPr>
                    <w:jc w:val="center"/>
                    <w:rPr>
                      <w:sz w:val="20"/>
                      <w:szCs w:val="20"/>
                    </w:rPr>
                  </w:pPr>
                  <w:r w:rsidRPr="00F437C6">
                    <w:rPr>
                      <w:sz w:val="20"/>
                      <w:szCs w:val="20"/>
                    </w:rPr>
                    <w:t xml:space="preserve">Quadro </w:t>
                  </w:r>
                  <w:r>
                    <w:rPr>
                      <w:sz w:val="20"/>
                      <w:szCs w:val="20"/>
                    </w:rPr>
                    <w:t xml:space="preserve">1 – Regras gerais de segurança </w:t>
                  </w:r>
                </w:p>
              </w:txbxContent>
            </v:textbox>
          </v:shape>
        </w:pict>
      </w:r>
      <w:r w:rsidR="00A60290" w:rsidRPr="00C82FAD">
        <w:rPr>
          <w:b/>
          <w:bCs/>
          <w:noProof/>
          <w:color w:val="548DD4"/>
          <w:lang w:eastAsia="pt-PT"/>
        </w:rPr>
        <w:drawing>
          <wp:inline distT="0" distB="0" distL="0" distR="0">
            <wp:extent cx="5400040" cy="2761925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290" w:rsidRDefault="00A60290" w:rsidP="00A60290">
      <w:pPr>
        <w:spacing w:before="240"/>
        <w:rPr>
          <w:b/>
          <w:bCs/>
          <w:color w:val="548DD4"/>
        </w:rPr>
      </w:pPr>
    </w:p>
    <w:p w:rsidR="00A60290" w:rsidRDefault="003612C3" w:rsidP="003612C3">
      <w:pPr>
        <w:rPr>
          <w:b/>
          <w:bCs/>
          <w:color w:val="548DD4"/>
        </w:rPr>
      </w:pPr>
      <w:r w:rsidRPr="003612C3">
        <w:rPr>
          <w:b/>
          <w:bCs/>
          <w:color w:val="548DD4"/>
        </w:rPr>
        <w:t>Cálculos prévios</w:t>
      </w:r>
    </w:p>
    <w:p w:rsidR="00730462" w:rsidRDefault="00730462" w:rsidP="003612C3">
      <w:pPr>
        <w:rPr>
          <w:b/>
          <w:bCs/>
          <w:color w:val="548DD4"/>
        </w:rPr>
      </w:pPr>
    </w:p>
    <w:p w:rsidR="00730462" w:rsidRDefault="00730462" w:rsidP="00730462">
      <w:pPr>
        <w:rPr>
          <w:rFonts w:cs="Arial"/>
          <w:b/>
        </w:rPr>
      </w:pPr>
      <w:r w:rsidRPr="00550164">
        <w:rPr>
          <w:bCs/>
          <w:sz w:val="20"/>
          <w:szCs w:val="20"/>
        </w:rPr>
        <w:t xml:space="preserve">- </w:t>
      </w:r>
      <w:r w:rsidRPr="00550164">
        <w:rPr>
          <w:b/>
          <w:bCs/>
        </w:rPr>
        <w:t>Calcular o volume</w:t>
      </w:r>
      <w:r w:rsidRPr="00550164">
        <w:rPr>
          <w:b/>
          <w:bCs/>
          <w:color w:val="548DD4"/>
        </w:rPr>
        <w:t xml:space="preserve"> </w:t>
      </w:r>
      <w:r w:rsidRPr="00550164">
        <w:rPr>
          <w:rFonts w:cs="Arial"/>
          <w:b/>
        </w:rPr>
        <w:t>de metanol necessário relativamente ao volume de óleo da amostra a tratar</w:t>
      </w:r>
    </w:p>
    <w:p w:rsidR="00730462" w:rsidRPr="00730462" w:rsidRDefault="00730462" w:rsidP="00730462">
      <w:pPr>
        <w:pStyle w:val="PargrafodaLista"/>
        <w:numPr>
          <w:ilvl w:val="0"/>
          <w:numId w:val="2"/>
        </w:numPr>
        <w:spacing w:line="240" w:lineRule="auto"/>
        <w:ind w:left="142" w:firstLine="414"/>
        <w:rPr>
          <w:rFonts w:cs="Arial"/>
          <w:sz w:val="20"/>
          <w:szCs w:val="20"/>
          <w:u w:val="single"/>
        </w:rPr>
      </w:pPr>
      <w:r w:rsidRPr="004359F1">
        <w:rPr>
          <w:rFonts w:cs="Arial"/>
          <w:sz w:val="24"/>
          <w:szCs w:val="24"/>
        </w:rPr>
        <w:t xml:space="preserve">  </w:t>
      </w:r>
      <w:r>
        <w:rPr>
          <w:rFonts w:cs="Arial"/>
          <w:sz w:val="24"/>
          <w:szCs w:val="24"/>
          <w:u w:val="single"/>
        </w:rPr>
        <w:t xml:space="preserve">Para 100 ml de óleo   </w:t>
      </w:r>
    </w:p>
    <w:p w:rsidR="00730462" w:rsidRPr="00730462" w:rsidRDefault="00730462" w:rsidP="00730462">
      <w:pPr>
        <w:pStyle w:val="PargrafodaLista"/>
        <w:jc w:val="center"/>
        <w:rPr>
          <w:b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 xml:space="preserve">V= </m:t>
        </m:r>
        <m:f>
          <m:f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17,2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100</m:t>
            </m:r>
          </m:den>
        </m:f>
      </m:oMath>
      <w:r w:rsidRPr="00730462">
        <w:rPr>
          <w:bCs/>
          <w:sz w:val="28"/>
          <w:szCs w:val="28"/>
        </w:rPr>
        <w:t xml:space="preserve"> </w:t>
      </w:r>
      <w:proofErr w:type="gramStart"/>
      <w:r w:rsidRPr="00730462">
        <w:rPr>
          <w:bCs/>
        </w:rPr>
        <w:t>x</w:t>
      </w:r>
      <w:proofErr w:type="gramEnd"/>
      <w:r w:rsidRPr="00730462">
        <w:rPr>
          <w:bCs/>
        </w:rPr>
        <w:t xml:space="preserve"> 100 = </w:t>
      </w:r>
      <w:r>
        <w:rPr>
          <w:bCs/>
        </w:rPr>
        <w:t xml:space="preserve">17,2 </w:t>
      </w:r>
      <w:proofErr w:type="spellStart"/>
      <w:r>
        <w:rPr>
          <w:bCs/>
        </w:rPr>
        <w:t>mL</w:t>
      </w:r>
      <w:proofErr w:type="spellEnd"/>
    </w:p>
    <w:p w:rsidR="00730462" w:rsidRPr="00324D78" w:rsidRDefault="00730462" w:rsidP="00730462">
      <w:pPr>
        <w:pStyle w:val="PargrafodaLista"/>
        <w:numPr>
          <w:ilvl w:val="0"/>
          <w:numId w:val="2"/>
        </w:numPr>
        <w:spacing w:line="240" w:lineRule="auto"/>
        <w:ind w:left="142" w:firstLine="414"/>
        <w:rPr>
          <w:rFonts w:cs="Arial"/>
          <w:sz w:val="20"/>
          <w:szCs w:val="20"/>
          <w:u w:val="single"/>
        </w:rPr>
      </w:pPr>
      <w:r w:rsidRPr="004359F1">
        <w:rPr>
          <w:rFonts w:cs="Arial"/>
          <w:sz w:val="24"/>
          <w:szCs w:val="24"/>
        </w:rPr>
        <w:t xml:space="preserve">   </w:t>
      </w:r>
      <w:r w:rsidRPr="00324D78">
        <w:rPr>
          <w:rFonts w:cs="Arial"/>
          <w:sz w:val="24"/>
          <w:szCs w:val="24"/>
          <w:u w:val="single"/>
        </w:rPr>
        <w:t>Para 500ml de óleo</w:t>
      </w:r>
    </w:p>
    <w:p w:rsidR="00730462" w:rsidRDefault="00730462" w:rsidP="00730462">
      <w:pPr>
        <w:rPr>
          <w:rFonts w:cs="Arial"/>
          <w:sz w:val="20"/>
          <w:szCs w:val="20"/>
        </w:rPr>
      </w:pPr>
    </w:p>
    <w:p w:rsidR="00730462" w:rsidRPr="00730462" w:rsidRDefault="00730462" w:rsidP="00730462">
      <w:pPr>
        <w:pStyle w:val="PargrafodaLista"/>
        <w:jc w:val="center"/>
        <w:rPr>
          <w:b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 xml:space="preserve">V= </m:t>
        </m:r>
        <m:f>
          <m:f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17,2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100</m:t>
            </m:r>
          </m:den>
        </m:f>
      </m:oMath>
      <w:r w:rsidRPr="00730462">
        <w:rPr>
          <w:bCs/>
          <w:sz w:val="28"/>
          <w:szCs w:val="28"/>
        </w:rPr>
        <w:t xml:space="preserve"> </w:t>
      </w:r>
      <w:proofErr w:type="gramStart"/>
      <w:r w:rsidRPr="00730462">
        <w:rPr>
          <w:bCs/>
        </w:rPr>
        <w:t>x</w:t>
      </w:r>
      <w:proofErr w:type="gramEnd"/>
      <w:r w:rsidRPr="00730462">
        <w:rPr>
          <w:bCs/>
        </w:rPr>
        <w:t xml:space="preserve"> </w:t>
      </w:r>
      <w:r>
        <w:rPr>
          <w:bCs/>
        </w:rPr>
        <w:t>4</w:t>
      </w:r>
      <w:r w:rsidRPr="00730462">
        <w:rPr>
          <w:bCs/>
        </w:rPr>
        <w:t xml:space="preserve">00 = </w:t>
      </w:r>
      <w:r>
        <w:rPr>
          <w:bCs/>
        </w:rPr>
        <w:t xml:space="preserve">68,8 </w:t>
      </w:r>
      <w:proofErr w:type="spellStart"/>
      <w:r>
        <w:rPr>
          <w:bCs/>
        </w:rPr>
        <w:t>mL</w:t>
      </w:r>
      <w:proofErr w:type="spellEnd"/>
    </w:p>
    <w:p w:rsidR="00730462" w:rsidRDefault="00730462" w:rsidP="00730462">
      <w:pPr>
        <w:rPr>
          <w:b/>
          <w:bCs/>
        </w:rPr>
      </w:pPr>
    </w:p>
    <w:p w:rsidR="00730462" w:rsidRDefault="00730462" w:rsidP="00730462">
      <w:pPr>
        <w:rPr>
          <w:b/>
          <w:bCs/>
        </w:rPr>
      </w:pPr>
      <w:r>
        <w:rPr>
          <w:b/>
          <w:bCs/>
        </w:rPr>
        <w:t>-</w:t>
      </w:r>
      <w:r w:rsidRPr="00550164">
        <w:rPr>
          <w:b/>
          <w:bCs/>
        </w:rPr>
        <w:t xml:space="preserve">Calcular </w:t>
      </w:r>
      <w:r>
        <w:rPr>
          <w:b/>
          <w:bCs/>
        </w:rPr>
        <w:t xml:space="preserve">a massa de </w:t>
      </w:r>
      <w:proofErr w:type="spellStart"/>
      <w:r>
        <w:rPr>
          <w:b/>
          <w:bCs/>
        </w:rPr>
        <w:t>NaOH</w:t>
      </w:r>
      <w:proofErr w:type="spellEnd"/>
      <w:r>
        <w:rPr>
          <w:b/>
          <w:bCs/>
        </w:rPr>
        <w:t xml:space="preserve"> para a preparação do </w:t>
      </w:r>
      <w:proofErr w:type="spellStart"/>
      <w:r>
        <w:rPr>
          <w:b/>
          <w:bCs/>
        </w:rPr>
        <w:t>metóxido</w:t>
      </w:r>
      <w:proofErr w:type="spellEnd"/>
      <w:r>
        <w:rPr>
          <w:b/>
          <w:bCs/>
        </w:rPr>
        <w:t xml:space="preserve"> de sódio</w:t>
      </w:r>
    </w:p>
    <w:p w:rsidR="00730462" w:rsidRPr="00414DA6" w:rsidRDefault="00B90178" w:rsidP="00730462">
      <w:pPr>
        <w:pStyle w:val="PargrafodaLista"/>
        <w:numPr>
          <w:ilvl w:val="0"/>
          <w:numId w:val="2"/>
        </w:numPr>
        <w:spacing w:line="240" w:lineRule="auto"/>
        <w:ind w:left="142" w:firstLine="414"/>
        <w:rPr>
          <w:rFonts w:cs="Arial"/>
          <w:sz w:val="20"/>
          <w:szCs w:val="20"/>
          <w:u w:val="single"/>
        </w:rPr>
      </w:pPr>
      <w:r w:rsidRPr="00B90178">
        <w:rPr>
          <w:noProof/>
          <w:u w:val="single"/>
          <w:lang w:eastAsia="pt-PT"/>
        </w:rPr>
        <w:pict>
          <v:shape id="_x0000_s1037" type="#_x0000_t202" style="position:absolute;left:0;text-align:left;margin-left:74.85pt;margin-top:21.9pt;width:267.1pt;height:47.7pt;z-index:251662336" filled="f" stroked="f">
            <v:textbox style="mso-next-textbox:#_x0000_s1037">
              <w:txbxContent>
                <w:p w:rsidR="00730462" w:rsidRDefault="00730462" w:rsidP="00730462">
                  <w:pPr>
                    <w:jc w:val="center"/>
                  </w:pPr>
                  <w:r>
                    <w:t xml:space="preserve">1000 </w:t>
                  </w:r>
                  <w:proofErr w:type="gramStart"/>
                  <w:r>
                    <w:t>ml</w:t>
                  </w:r>
                  <w:proofErr w:type="gramEnd"/>
                  <w:r>
                    <w:t xml:space="preserve"> ( óleo)            3,5 g </w:t>
                  </w:r>
                  <w:proofErr w:type="spellStart"/>
                  <w:r>
                    <w:t>NaOH</w:t>
                  </w:r>
                  <w:proofErr w:type="spellEnd"/>
                </w:p>
                <w:p w:rsidR="00730462" w:rsidRDefault="00730462" w:rsidP="00730462">
                  <w:pPr>
                    <w:jc w:val="center"/>
                  </w:pPr>
                  <w:r>
                    <w:t xml:space="preserve">100 </w:t>
                  </w:r>
                  <w:proofErr w:type="gramStart"/>
                  <w:r>
                    <w:t>ml</w:t>
                  </w:r>
                  <w:proofErr w:type="gramEnd"/>
                  <w:r>
                    <w:t xml:space="preserve"> (óleo)                          x</w:t>
                  </w:r>
                </w:p>
                <w:p w:rsidR="00730462" w:rsidRDefault="00730462" w:rsidP="00730462">
                  <w:pPr>
                    <w:jc w:val="center"/>
                  </w:pPr>
                </w:p>
              </w:txbxContent>
            </v:textbox>
          </v:shape>
        </w:pict>
      </w:r>
      <w:r w:rsidR="00730462" w:rsidRPr="00414DA6">
        <w:rPr>
          <w:rFonts w:cs="Arial"/>
          <w:sz w:val="24"/>
          <w:szCs w:val="24"/>
          <w:u w:val="single"/>
        </w:rPr>
        <w:t xml:space="preserve">  Para 100 ml de óleo    </w:t>
      </w:r>
    </w:p>
    <w:p w:rsidR="00730462" w:rsidRDefault="00B90178" w:rsidP="00730462">
      <w:pPr>
        <w:rPr>
          <w:rFonts w:cs="Arial"/>
          <w:b/>
        </w:rPr>
      </w:pPr>
      <w:r>
        <w:rPr>
          <w:rFonts w:cs="Arial"/>
          <w:b/>
          <w:noProof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8" type="#_x0000_t32" style="position:absolute;margin-left:204.45pt;margin-top:7.85pt;width:26.15pt;height:0;z-index:251663360" o:connectortype="straight"/>
        </w:pict>
      </w:r>
    </w:p>
    <w:p w:rsidR="00730462" w:rsidRDefault="00B90178" w:rsidP="00730462">
      <w:pPr>
        <w:rPr>
          <w:b/>
          <w:bCs/>
          <w:color w:val="548DD4"/>
        </w:rPr>
      </w:pPr>
      <w:r w:rsidRPr="00B90178">
        <w:rPr>
          <w:noProof/>
          <w:lang w:eastAsia="pt-PT"/>
        </w:rPr>
        <w:pict>
          <v:shape id="_x0000_s1039" type="#_x0000_t32" style="position:absolute;margin-left:204.45pt;margin-top:9.35pt;width:26.15pt;height:0;z-index:251664384" o:connectortype="straight"/>
        </w:pict>
      </w:r>
    </w:p>
    <w:p w:rsidR="00730462" w:rsidRDefault="00730462" w:rsidP="00730462">
      <w:pPr>
        <w:ind w:left="1985"/>
      </w:pPr>
    </w:p>
    <w:p w:rsidR="00730462" w:rsidRDefault="00730462" w:rsidP="00730462">
      <w:pPr>
        <w:ind w:left="1985"/>
      </w:pPr>
    </w:p>
    <w:p w:rsidR="00730462" w:rsidRDefault="00730462" w:rsidP="00730462">
      <w:pPr>
        <w:jc w:val="center"/>
        <w:rPr>
          <w:bCs/>
        </w:rPr>
      </w:pP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100×3,5</m:t>
            </m:r>
          </m:num>
          <m:den>
            <m:r>
              <w:rPr>
                <w:rFonts w:ascii="Cambria Math" w:hAnsi="Cambria Math"/>
              </w:rPr>
              <m:t>1000</m:t>
            </m:r>
          </m:den>
        </m:f>
        <m:r>
          <w:rPr>
            <w:rFonts w:ascii="Cambria Math" w:hAnsi="Cambria Math"/>
          </w:rPr>
          <m:t xml:space="preserve">=0,35 </m:t>
        </m:r>
      </m:oMath>
      <w:proofErr w:type="gramStart"/>
      <w:r>
        <w:rPr>
          <w:bCs/>
        </w:rPr>
        <w:t>g</w:t>
      </w:r>
      <w:proofErr w:type="gramEnd"/>
      <w:r>
        <w:rPr>
          <w:bCs/>
        </w:rPr>
        <w:t xml:space="preserve"> NaOH</w:t>
      </w:r>
    </w:p>
    <w:p w:rsidR="00730462" w:rsidRPr="00730462" w:rsidRDefault="00730462" w:rsidP="00730462">
      <w:pPr>
        <w:pStyle w:val="PargrafodaLista"/>
        <w:spacing w:line="240" w:lineRule="auto"/>
        <w:ind w:left="556"/>
        <w:rPr>
          <w:rFonts w:cs="Arial"/>
          <w:sz w:val="20"/>
          <w:szCs w:val="20"/>
          <w:u w:val="single"/>
        </w:rPr>
      </w:pPr>
    </w:p>
    <w:p w:rsidR="00730462" w:rsidRPr="00414DA6" w:rsidRDefault="00730462" w:rsidP="00730462">
      <w:pPr>
        <w:pStyle w:val="PargrafodaLista"/>
        <w:numPr>
          <w:ilvl w:val="0"/>
          <w:numId w:val="2"/>
        </w:numPr>
        <w:spacing w:line="240" w:lineRule="auto"/>
        <w:ind w:left="142" w:firstLine="414"/>
        <w:rPr>
          <w:rFonts w:cs="Arial"/>
          <w:sz w:val="20"/>
          <w:szCs w:val="20"/>
          <w:u w:val="single"/>
        </w:rPr>
      </w:pPr>
      <w:r>
        <w:rPr>
          <w:rFonts w:cs="Arial"/>
          <w:sz w:val="24"/>
          <w:szCs w:val="24"/>
          <w:u w:val="single"/>
        </w:rPr>
        <w:t xml:space="preserve"> </w:t>
      </w:r>
      <w:r w:rsidRPr="00414DA6">
        <w:rPr>
          <w:rFonts w:cs="Arial"/>
          <w:sz w:val="24"/>
          <w:szCs w:val="24"/>
          <w:u w:val="single"/>
        </w:rPr>
        <w:t xml:space="preserve"> Para 500ml de óleo</w:t>
      </w:r>
    </w:p>
    <w:p w:rsidR="00730462" w:rsidRDefault="00B90178" w:rsidP="00730462">
      <w:pPr>
        <w:rPr>
          <w:b/>
          <w:bCs/>
          <w:color w:val="548DD4"/>
        </w:rPr>
      </w:pPr>
      <w:r>
        <w:rPr>
          <w:b/>
          <w:bCs/>
          <w:noProof/>
          <w:color w:val="548DD4"/>
          <w:lang w:eastAsia="pt-PT"/>
        </w:rPr>
        <w:pict>
          <v:shape id="_x0000_s1041" type="#_x0000_t32" style="position:absolute;margin-left:212.35pt;margin-top:11.75pt;width:26.15pt;height:0;z-index:251666432" o:connectortype="straight"/>
        </w:pict>
      </w:r>
      <w:r>
        <w:rPr>
          <w:b/>
          <w:bCs/>
          <w:noProof/>
          <w:color w:val="548DD4"/>
          <w:lang w:eastAsia="pt-PT"/>
        </w:rPr>
        <w:pict>
          <v:shape id="_x0000_s1040" type="#_x0000_t202" style="position:absolute;margin-left:82.1pt;margin-top:.8pt;width:268.2pt;height:47.7pt;z-index:251665408" filled="f" stroked="f">
            <v:textbox style="mso-next-textbox:#_x0000_s1040">
              <w:txbxContent>
                <w:p w:rsidR="00730462" w:rsidRDefault="00730462" w:rsidP="00730462">
                  <w:pPr>
                    <w:jc w:val="center"/>
                  </w:pPr>
                  <w:r>
                    <w:t xml:space="preserve">1000 </w:t>
                  </w:r>
                  <w:proofErr w:type="gramStart"/>
                  <w:r>
                    <w:t>ml</w:t>
                  </w:r>
                  <w:proofErr w:type="gramEnd"/>
                  <w:r>
                    <w:t xml:space="preserve"> ( óleo)            3,5 g </w:t>
                  </w:r>
                  <w:proofErr w:type="spellStart"/>
                  <w:r>
                    <w:t>NaOH</w:t>
                  </w:r>
                  <w:proofErr w:type="spellEnd"/>
                </w:p>
                <w:p w:rsidR="00730462" w:rsidRDefault="00730462" w:rsidP="00730462">
                  <w:pPr>
                    <w:ind w:left="708"/>
                  </w:pPr>
                  <w:r>
                    <w:t xml:space="preserve">      500 </w:t>
                  </w:r>
                  <w:proofErr w:type="gramStart"/>
                  <w:r>
                    <w:t>ml</w:t>
                  </w:r>
                  <w:proofErr w:type="gramEnd"/>
                  <w:r>
                    <w:t xml:space="preserve"> (óleo)                x</w:t>
                  </w:r>
                </w:p>
                <w:p w:rsidR="00730462" w:rsidRDefault="00730462" w:rsidP="00730462">
                  <w:pPr>
                    <w:jc w:val="center"/>
                  </w:pPr>
                </w:p>
              </w:txbxContent>
            </v:textbox>
          </v:shape>
        </w:pict>
      </w:r>
    </w:p>
    <w:p w:rsidR="00730462" w:rsidRDefault="00B90178" w:rsidP="00730462">
      <w:pPr>
        <w:rPr>
          <w:b/>
          <w:bCs/>
          <w:color w:val="548DD4"/>
        </w:rPr>
      </w:pPr>
      <w:r>
        <w:rPr>
          <w:b/>
          <w:bCs/>
          <w:noProof/>
          <w:color w:val="548DD4"/>
          <w:lang w:eastAsia="pt-PT"/>
        </w:rPr>
        <w:pict>
          <v:shape id="_x0000_s1042" type="#_x0000_t32" style="position:absolute;margin-left:212.6pt;margin-top:11.25pt;width:26.15pt;height:0;z-index:251667456" o:connectortype="straight"/>
        </w:pict>
      </w:r>
    </w:p>
    <w:p w:rsidR="00730462" w:rsidRDefault="00730462" w:rsidP="00730462">
      <w:pPr>
        <w:ind w:left="1985"/>
      </w:pPr>
    </w:p>
    <w:p w:rsidR="00730462" w:rsidRPr="00730462" w:rsidRDefault="00730462" w:rsidP="00730462">
      <w:pPr>
        <w:jc w:val="center"/>
        <w:rPr>
          <w:bCs/>
        </w:rPr>
      </w:pP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400×3,5</m:t>
            </m:r>
          </m:num>
          <m:den>
            <m:r>
              <w:rPr>
                <w:rFonts w:ascii="Cambria Math" w:hAnsi="Cambria Math"/>
              </w:rPr>
              <m:t>1000</m:t>
            </m:r>
          </m:den>
        </m:f>
        <m:r>
          <w:rPr>
            <w:rFonts w:ascii="Cambria Math" w:hAnsi="Cambria Math"/>
          </w:rPr>
          <m:t xml:space="preserve">=1,4 </m:t>
        </m:r>
      </m:oMath>
      <w:proofErr w:type="gramStart"/>
      <w:r>
        <w:rPr>
          <w:bCs/>
        </w:rPr>
        <w:t>g</w:t>
      </w:r>
      <w:proofErr w:type="gramEnd"/>
      <w:r>
        <w:rPr>
          <w:bCs/>
        </w:rPr>
        <w:t xml:space="preserve"> NaOH</w:t>
      </w:r>
    </w:p>
    <w:p w:rsidR="00730462" w:rsidRPr="003F3085" w:rsidRDefault="00730462" w:rsidP="00730462">
      <w:pPr>
        <w:rPr>
          <w:rFonts w:ascii="Cambria Math" w:hAnsi="Cambria Math" w:hint="eastAsia"/>
        </w:rPr>
      </w:pPr>
    </w:p>
    <w:p w:rsidR="00730462" w:rsidRPr="003612C3" w:rsidRDefault="00730462" w:rsidP="003612C3">
      <w:pPr>
        <w:rPr>
          <w:b/>
          <w:bCs/>
          <w:color w:val="548DD4"/>
        </w:rPr>
      </w:pPr>
    </w:p>
    <w:p w:rsidR="003612C3" w:rsidRPr="003612C3" w:rsidRDefault="003612C3" w:rsidP="003612C3">
      <w:pPr>
        <w:rPr>
          <w:b/>
          <w:bCs/>
          <w:color w:val="548DD4"/>
        </w:rPr>
      </w:pPr>
      <w:r w:rsidRPr="003612C3">
        <w:rPr>
          <w:b/>
          <w:bCs/>
          <w:color w:val="548DD4"/>
        </w:rPr>
        <w:t>Registo de observações e resultados</w:t>
      </w:r>
    </w:p>
    <w:p w:rsidR="009063F2" w:rsidRDefault="009063F2" w:rsidP="003612C3">
      <w:pPr>
        <w:rPr>
          <w:b/>
          <w:bCs/>
          <w:color w:val="548DD4"/>
        </w:rPr>
      </w:pPr>
    </w:p>
    <w:p w:rsidR="009063F2" w:rsidRDefault="009063F2" w:rsidP="003612C3">
      <w:pPr>
        <w:rPr>
          <w:b/>
          <w:bCs/>
          <w:color w:val="548DD4"/>
        </w:rPr>
      </w:pPr>
    </w:p>
    <w:tbl>
      <w:tblPr>
        <w:tblW w:w="5640" w:type="dxa"/>
        <w:jc w:val="center"/>
        <w:tblInd w:w="53" w:type="dxa"/>
        <w:tblCellMar>
          <w:left w:w="70" w:type="dxa"/>
          <w:right w:w="70" w:type="dxa"/>
        </w:tblCellMar>
        <w:tblLook w:val="04A0"/>
      </w:tblPr>
      <w:tblGrid>
        <w:gridCol w:w="1180"/>
        <w:gridCol w:w="1520"/>
        <w:gridCol w:w="960"/>
        <w:gridCol w:w="800"/>
        <w:gridCol w:w="1180"/>
      </w:tblGrid>
      <w:tr w:rsidR="006A2C84" w:rsidRPr="006A2C84" w:rsidTr="006A2C84">
        <w:trPr>
          <w:trHeight w:val="330"/>
          <w:jc w:val="center"/>
        </w:trPr>
        <w:tc>
          <w:tcPr>
            <w:tcW w:w="27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000000" w:fill="FFC000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Origem do óleo usado</w:t>
            </w:r>
          </w:p>
        </w:tc>
        <w:tc>
          <w:tcPr>
            <w:tcW w:w="2940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000000" w:fill="FFC000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Escola (refeitório)</w:t>
            </w:r>
          </w:p>
        </w:tc>
      </w:tr>
      <w:tr w:rsidR="006A2C84" w:rsidRPr="006A2C84" w:rsidTr="006A2C84">
        <w:trPr>
          <w:trHeight w:val="630"/>
          <w:jc w:val="center"/>
        </w:trPr>
        <w:tc>
          <w:tcPr>
            <w:tcW w:w="2700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FFC000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Identificação da amostra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C000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Óleo usado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C000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BD 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C000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BD 400</w:t>
            </w:r>
          </w:p>
        </w:tc>
      </w:tr>
      <w:tr w:rsidR="006A2C84" w:rsidRPr="006A2C84" w:rsidTr="006A2C84">
        <w:trPr>
          <w:trHeight w:val="615"/>
          <w:jc w:val="center"/>
        </w:trPr>
        <w:tc>
          <w:tcPr>
            <w:tcW w:w="11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C000"/>
            <w:textDirection w:val="btLr"/>
            <w:vAlign w:val="center"/>
            <w:hideMark/>
          </w:tcPr>
          <w:p w:rsidR="006A2C84" w:rsidRPr="006A2C84" w:rsidRDefault="006A2C84" w:rsidP="006A2C84">
            <w:pPr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C000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Cor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Amarelo claro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000000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Amarelo claro</w:t>
            </w:r>
          </w:p>
        </w:tc>
      </w:tr>
      <w:tr w:rsidR="006A2C84" w:rsidRPr="006A2C84" w:rsidTr="006A2C84">
        <w:trPr>
          <w:trHeight w:val="615"/>
          <w:jc w:val="center"/>
        </w:trPr>
        <w:tc>
          <w:tcPr>
            <w:tcW w:w="11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C000"/>
            <w:textDirection w:val="btLr"/>
            <w:vAlign w:val="center"/>
            <w:hideMark/>
          </w:tcPr>
          <w:p w:rsidR="006A2C84" w:rsidRPr="006A2C84" w:rsidRDefault="006A2C84" w:rsidP="006A2C84">
            <w:pPr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C000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Partículas em suspensão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Algumas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000000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Inexistente</w:t>
            </w:r>
          </w:p>
        </w:tc>
      </w:tr>
      <w:tr w:rsidR="006A2C84" w:rsidRPr="006A2C84" w:rsidTr="006A2C84">
        <w:trPr>
          <w:trHeight w:val="1455"/>
          <w:jc w:val="center"/>
        </w:trPr>
        <w:tc>
          <w:tcPr>
            <w:tcW w:w="11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C000"/>
            <w:textDirection w:val="btLr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Características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C000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Partículas depositadas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Algumas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000000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Poucas</w:t>
            </w:r>
          </w:p>
        </w:tc>
      </w:tr>
      <w:tr w:rsidR="006A2C84" w:rsidRPr="006A2C84" w:rsidTr="006A2C84">
        <w:trPr>
          <w:trHeight w:val="615"/>
          <w:jc w:val="center"/>
        </w:trPr>
        <w:tc>
          <w:tcPr>
            <w:tcW w:w="11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C000"/>
            <w:textDirection w:val="btLr"/>
            <w:vAlign w:val="center"/>
            <w:hideMark/>
          </w:tcPr>
          <w:p w:rsidR="006A2C84" w:rsidRPr="006A2C84" w:rsidRDefault="006A2C84" w:rsidP="006A2C84">
            <w:pPr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C000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Quantidade de partículas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Baixa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000000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Inexistente</w:t>
            </w:r>
          </w:p>
        </w:tc>
      </w:tr>
      <w:tr w:rsidR="006A2C84" w:rsidRPr="006A2C84" w:rsidTr="006A2C84">
        <w:trPr>
          <w:trHeight w:val="615"/>
          <w:jc w:val="center"/>
        </w:trPr>
        <w:tc>
          <w:tcPr>
            <w:tcW w:w="118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C000"/>
            <w:textDirection w:val="btLr"/>
            <w:vAlign w:val="center"/>
            <w:hideMark/>
          </w:tcPr>
          <w:p w:rsidR="006A2C84" w:rsidRPr="006A2C84" w:rsidRDefault="006A2C84" w:rsidP="006A2C84">
            <w:pPr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C000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Cheiro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Intenso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000000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Menos intenso</w:t>
            </w:r>
          </w:p>
        </w:tc>
      </w:tr>
      <w:tr w:rsidR="006A2C84" w:rsidRPr="006A2C84" w:rsidTr="006A2C84">
        <w:trPr>
          <w:trHeight w:val="615"/>
          <w:jc w:val="center"/>
        </w:trPr>
        <w:tc>
          <w:tcPr>
            <w:tcW w:w="118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C000"/>
            <w:textDirection w:val="btLr"/>
            <w:vAlign w:val="center"/>
            <w:hideMark/>
          </w:tcPr>
          <w:p w:rsidR="006A2C84" w:rsidRPr="006A2C84" w:rsidRDefault="006A2C84" w:rsidP="006A2C84">
            <w:pPr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C000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Número de utilizações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 xml:space="preserve">2 </w:t>
            </w:r>
            <w:proofErr w:type="gramStart"/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a</w:t>
            </w:r>
            <w:proofErr w:type="gramEnd"/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 xml:space="preserve"> 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000000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6A2C84" w:rsidRPr="006A2C84" w:rsidRDefault="006A2C84" w:rsidP="006A2C84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6A2C84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-</w:t>
            </w:r>
          </w:p>
        </w:tc>
      </w:tr>
    </w:tbl>
    <w:p w:rsidR="009063F2" w:rsidRDefault="009063F2" w:rsidP="003612C3">
      <w:pPr>
        <w:rPr>
          <w:b/>
          <w:bCs/>
          <w:color w:val="548DD4"/>
        </w:rPr>
      </w:pPr>
    </w:p>
    <w:p w:rsidR="009063F2" w:rsidRDefault="009063F2" w:rsidP="003612C3">
      <w:pPr>
        <w:rPr>
          <w:b/>
          <w:bCs/>
          <w:color w:val="548DD4"/>
        </w:rPr>
      </w:pPr>
    </w:p>
    <w:p w:rsidR="009063F2" w:rsidRDefault="009063F2" w:rsidP="003612C3">
      <w:pPr>
        <w:rPr>
          <w:b/>
          <w:bCs/>
          <w:color w:val="548DD4"/>
        </w:rPr>
      </w:pPr>
    </w:p>
    <w:p w:rsidR="009063F2" w:rsidRDefault="009063F2" w:rsidP="003612C3">
      <w:pPr>
        <w:rPr>
          <w:b/>
          <w:bCs/>
          <w:color w:val="548DD4"/>
        </w:rPr>
      </w:pPr>
    </w:p>
    <w:p w:rsidR="009063F2" w:rsidRDefault="009063F2" w:rsidP="003612C3">
      <w:pPr>
        <w:rPr>
          <w:b/>
          <w:bCs/>
          <w:color w:val="548DD4"/>
        </w:rPr>
      </w:pPr>
    </w:p>
    <w:p w:rsidR="009063F2" w:rsidRDefault="009063F2" w:rsidP="003612C3">
      <w:pPr>
        <w:rPr>
          <w:b/>
          <w:bCs/>
          <w:color w:val="548DD4"/>
        </w:rPr>
      </w:pPr>
    </w:p>
    <w:p w:rsidR="00347C85" w:rsidRDefault="00347C85" w:rsidP="003612C3">
      <w:pPr>
        <w:rPr>
          <w:b/>
          <w:bCs/>
          <w:color w:val="548DD4"/>
        </w:rPr>
      </w:pPr>
    </w:p>
    <w:p w:rsidR="00347C85" w:rsidRDefault="00347C85" w:rsidP="003612C3">
      <w:pPr>
        <w:rPr>
          <w:b/>
          <w:bCs/>
          <w:color w:val="548DD4"/>
        </w:rPr>
      </w:pPr>
    </w:p>
    <w:p w:rsidR="00C0303E" w:rsidRDefault="00C0303E" w:rsidP="003612C3">
      <w:pPr>
        <w:rPr>
          <w:b/>
          <w:bCs/>
          <w:color w:val="548DD4"/>
        </w:rPr>
      </w:pPr>
    </w:p>
    <w:p w:rsidR="00C0303E" w:rsidRDefault="00C0303E" w:rsidP="003612C3">
      <w:pPr>
        <w:rPr>
          <w:b/>
          <w:bCs/>
          <w:color w:val="548DD4"/>
        </w:rPr>
      </w:pPr>
    </w:p>
    <w:p w:rsidR="00C0303E" w:rsidRDefault="00C0303E" w:rsidP="003612C3">
      <w:pPr>
        <w:rPr>
          <w:b/>
          <w:bCs/>
          <w:color w:val="548DD4"/>
        </w:rPr>
      </w:pPr>
    </w:p>
    <w:p w:rsidR="00C0303E" w:rsidRDefault="00C0303E" w:rsidP="003612C3">
      <w:pPr>
        <w:rPr>
          <w:b/>
          <w:bCs/>
          <w:color w:val="548DD4"/>
        </w:rPr>
      </w:pPr>
    </w:p>
    <w:p w:rsidR="00C0303E" w:rsidRDefault="00C0303E" w:rsidP="003612C3">
      <w:pPr>
        <w:rPr>
          <w:b/>
          <w:bCs/>
          <w:color w:val="548DD4"/>
        </w:rPr>
      </w:pPr>
    </w:p>
    <w:p w:rsidR="00C0303E" w:rsidRDefault="00C0303E" w:rsidP="003612C3">
      <w:pPr>
        <w:rPr>
          <w:b/>
          <w:bCs/>
          <w:color w:val="548DD4"/>
        </w:rPr>
      </w:pPr>
    </w:p>
    <w:p w:rsidR="00C0303E" w:rsidRDefault="00C0303E" w:rsidP="003612C3">
      <w:pPr>
        <w:rPr>
          <w:b/>
          <w:bCs/>
          <w:color w:val="548DD4"/>
        </w:rPr>
      </w:pPr>
    </w:p>
    <w:p w:rsidR="00C0303E" w:rsidRDefault="00C0303E" w:rsidP="003612C3">
      <w:pPr>
        <w:rPr>
          <w:b/>
          <w:bCs/>
          <w:color w:val="548DD4"/>
        </w:rPr>
      </w:pPr>
    </w:p>
    <w:p w:rsidR="00C0303E" w:rsidRDefault="00C0303E" w:rsidP="003612C3">
      <w:pPr>
        <w:rPr>
          <w:b/>
          <w:bCs/>
          <w:color w:val="548DD4"/>
        </w:rPr>
      </w:pPr>
    </w:p>
    <w:p w:rsidR="00C0303E" w:rsidRDefault="00C0303E" w:rsidP="003612C3">
      <w:pPr>
        <w:rPr>
          <w:b/>
          <w:bCs/>
          <w:color w:val="548DD4"/>
        </w:rPr>
      </w:pPr>
    </w:p>
    <w:p w:rsidR="00C0303E" w:rsidRDefault="00C0303E" w:rsidP="003612C3">
      <w:pPr>
        <w:rPr>
          <w:b/>
          <w:bCs/>
          <w:color w:val="548DD4"/>
        </w:rPr>
      </w:pPr>
    </w:p>
    <w:p w:rsidR="00C0303E" w:rsidRDefault="00C0303E" w:rsidP="003612C3">
      <w:pPr>
        <w:rPr>
          <w:b/>
          <w:bCs/>
          <w:color w:val="548DD4"/>
        </w:rPr>
      </w:pPr>
    </w:p>
    <w:p w:rsidR="00C0303E" w:rsidRDefault="00C0303E" w:rsidP="003612C3">
      <w:pPr>
        <w:rPr>
          <w:b/>
          <w:bCs/>
          <w:color w:val="548DD4"/>
        </w:rPr>
      </w:pPr>
    </w:p>
    <w:p w:rsidR="00C0303E" w:rsidRDefault="00C0303E" w:rsidP="003612C3">
      <w:pPr>
        <w:rPr>
          <w:b/>
          <w:bCs/>
          <w:color w:val="548DD4"/>
        </w:rPr>
      </w:pPr>
    </w:p>
    <w:p w:rsidR="00C0303E" w:rsidRDefault="00C0303E" w:rsidP="003612C3">
      <w:pPr>
        <w:rPr>
          <w:b/>
          <w:bCs/>
          <w:color w:val="548DD4"/>
        </w:rPr>
      </w:pPr>
    </w:p>
    <w:p w:rsidR="00347C85" w:rsidRDefault="00347C85" w:rsidP="003612C3">
      <w:pPr>
        <w:rPr>
          <w:b/>
          <w:bCs/>
          <w:color w:val="548DD4"/>
        </w:rPr>
      </w:pPr>
    </w:p>
    <w:p w:rsidR="009063F2" w:rsidRDefault="009063F2" w:rsidP="003612C3">
      <w:pPr>
        <w:rPr>
          <w:b/>
          <w:bCs/>
          <w:color w:val="548DD4"/>
        </w:rPr>
      </w:pPr>
    </w:p>
    <w:p w:rsidR="00347C85" w:rsidRDefault="00347C85" w:rsidP="003612C3">
      <w:pPr>
        <w:rPr>
          <w:b/>
          <w:bCs/>
          <w:color w:val="548DD4"/>
        </w:rPr>
      </w:pPr>
    </w:p>
    <w:p w:rsidR="003612C3" w:rsidRDefault="003612C3" w:rsidP="003612C3">
      <w:pPr>
        <w:rPr>
          <w:b/>
          <w:bCs/>
          <w:color w:val="548DD4"/>
        </w:rPr>
      </w:pPr>
      <w:r w:rsidRPr="003612C3">
        <w:rPr>
          <w:b/>
          <w:bCs/>
          <w:color w:val="548DD4"/>
        </w:rPr>
        <w:lastRenderedPageBreak/>
        <w:t>Apresentação dos resultados sob a forma de tabela e/ou gráficos</w:t>
      </w:r>
    </w:p>
    <w:p w:rsidR="003612C3" w:rsidRDefault="003612C3" w:rsidP="00A60290">
      <w:pPr>
        <w:spacing w:before="240"/>
        <w:rPr>
          <w:b/>
          <w:bCs/>
          <w:color w:val="548DD4"/>
        </w:rPr>
      </w:pPr>
    </w:p>
    <w:tbl>
      <w:tblPr>
        <w:tblW w:w="8180" w:type="dxa"/>
        <w:tblInd w:w="56" w:type="dxa"/>
        <w:tblCellMar>
          <w:left w:w="70" w:type="dxa"/>
          <w:right w:w="70" w:type="dxa"/>
        </w:tblCellMar>
        <w:tblLook w:val="04A0"/>
      </w:tblPr>
      <w:tblGrid>
        <w:gridCol w:w="1007"/>
        <w:gridCol w:w="1230"/>
        <w:gridCol w:w="2378"/>
        <w:gridCol w:w="1978"/>
        <w:gridCol w:w="1587"/>
      </w:tblGrid>
      <w:tr w:rsidR="003612C3" w:rsidRPr="003612C3" w:rsidTr="003612C3">
        <w:trPr>
          <w:trHeight w:val="315"/>
        </w:trPr>
        <w:tc>
          <w:tcPr>
            <w:tcW w:w="81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 xml:space="preserve">Quantidades de metanol e de </w:t>
            </w:r>
            <w:proofErr w:type="spellStart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NaOH</w:t>
            </w:r>
            <w:proofErr w:type="spellEnd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 xml:space="preserve"> para a preparação do </w:t>
            </w:r>
            <w:proofErr w:type="spellStart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Metóxido</w:t>
            </w:r>
            <w:proofErr w:type="spellEnd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 xml:space="preserve"> de Sódio</w:t>
            </w:r>
          </w:p>
        </w:tc>
      </w:tr>
      <w:tr w:rsidR="003612C3" w:rsidRPr="003612C3" w:rsidTr="009063F2">
        <w:trPr>
          <w:trHeight w:val="300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2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</w:tr>
      <w:tr w:rsidR="003612C3" w:rsidRPr="003612C3" w:rsidTr="009063F2">
        <w:trPr>
          <w:trHeight w:val="840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 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proofErr w:type="spellStart"/>
            <w:r w:rsidRPr="003612C3">
              <w:rPr>
                <w:rFonts w:ascii="Calibri" w:eastAsia="Times New Roman" w:hAnsi="Calibri"/>
                <w:i/>
                <w:iCs/>
                <w:color w:val="000000"/>
                <w:sz w:val="22"/>
                <w:szCs w:val="22"/>
                <w:lang w:eastAsia="pt-PT"/>
              </w:rPr>
              <w:t>V</w:t>
            </w: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vertAlign w:val="subscript"/>
                <w:lang w:eastAsia="pt-PT"/>
              </w:rPr>
              <w:t>metanol</w:t>
            </w:r>
            <w:proofErr w:type="spellEnd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vertAlign w:val="subscript"/>
                <w:lang w:eastAsia="pt-PT"/>
              </w:rPr>
              <w:t xml:space="preserve"> </w:t>
            </w: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(</w:t>
            </w:r>
            <w:proofErr w:type="spellStart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mL</w:t>
            </w:r>
            <w:proofErr w:type="spellEnd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)</w:t>
            </w:r>
          </w:p>
        </w:tc>
        <w:tc>
          <w:tcPr>
            <w:tcW w:w="2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2C3" w:rsidRPr="003612C3" w:rsidRDefault="009063F2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M</w:t>
            </w:r>
            <w:r w:rsidR="003612C3"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 xml:space="preserve">assa de </w:t>
            </w:r>
            <w:proofErr w:type="spellStart"/>
            <w:r w:rsidR="003612C3"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NaOH</w:t>
            </w:r>
            <w:proofErr w:type="spellEnd"/>
            <w:r w:rsidR="003612C3"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 xml:space="preserve"> obtido por titulação (g)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 xml:space="preserve">Massa </w:t>
            </w:r>
            <w:proofErr w:type="spellStart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NaOH</w:t>
            </w:r>
            <w:proofErr w:type="spellEnd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 xml:space="preserve"> excesso (g)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Massa total (g)</w:t>
            </w:r>
          </w:p>
        </w:tc>
      </w:tr>
      <w:tr w:rsidR="003612C3" w:rsidRPr="003612C3" w:rsidTr="009063F2">
        <w:trPr>
          <w:trHeight w:val="34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proofErr w:type="spellStart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Bd</w:t>
            </w:r>
            <w:proofErr w:type="spellEnd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 xml:space="preserve"> 100</w:t>
            </w:r>
            <w:r w:rsidR="009063F2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*</w:t>
            </w:r>
            <w:r w:rsidR="009063F2" w:rsidRPr="009063F2">
              <w:rPr>
                <w:rFonts w:ascii="Calibri" w:eastAsia="Times New Roman" w:hAnsi="Calibri"/>
                <w:color w:val="000000"/>
                <w:sz w:val="22"/>
                <w:szCs w:val="22"/>
                <w:vertAlign w:val="superscript"/>
                <w:lang w:eastAsia="pt-PT"/>
              </w:rPr>
              <w:t>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17,2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 xml:space="preserve">1,5 </w:t>
            </w:r>
            <w:proofErr w:type="gramStart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x</w:t>
            </w:r>
            <w:proofErr w:type="gramEnd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 xml:space="preserve"> 10</w:t>
            </w: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vertAlign w:val="superscript"/>
                <w:lang w:eastAsia="pt-PT"/>
              </w:rPr>
              <w:t>-3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0,35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0,3515</w:t>
            </w:r>
          </w:p>
        </w:tc>
      </w:tr>
      <w:tr w:rsidR="003612C3" w:rsidRPr="003612C3" w:rsidTr="009063F2">
        <w:trPr>
          <w:trHeight w:val="34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proofErr w:type="spellStart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Bd</w:t>
            </w:r>
            <w:proofErr w:type="spellEnd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 xml:space="preserve"> 400</w:t>
            </w:r>
            <w:r w:rsidR="009063F2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*</w:t>
            </w:r>
            <w:r w:rsidR="009063F2">
              <w:rPr>
                <w:rFonts w:ascii="Calibri" w:eastAsia="Times New Roman" w:hAnsi="Calibri"/>
                <w:color w:val="000000"/>
                <w:sz w:val="22"/>
                <w:szCs w:val="22"/>
                <w:vertAlign w:val="superscript"/>
                <w:lang w:eastAsia="pt-PT"/>
              </w:rPr>
              <w:t>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68,8</w:t>
            </w:r>
          </w:p>
        </w:tc>
        <w:tc>
          <w:tcPr>
            <w:tcW w:w="2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 xml:space="preserve">1,5 </w:t>
            </w:r>
            <w:proofErr w:type="gramStart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x</w:t>
            </w:r>
            <w:proofErr w:type="gramEnd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 xml:space="preserve"> 10</w:t>
            </w: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vertAlign w:val="superscript"/>
                <w:lang w:eastAsia="pt-PT"/>
              </w:rPr>
              <w:t>-3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1,4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1,4015</w:t>
            </w:r>
          </w:p>
        </w:tc>
      </w:tr>
    </w:tbl>
    <w:p w:rsidR="00670C53" w:rsidRDefault="00836798"/>
    <w:p w:rsidR="003612C3" w:rsidRDefault="003612C3"/>
    <w:tbl>
      <w:tblPr>
        <w:tblW w:w="9560" w:type="dxa"/>
        <w:tblInd w:w="56" w:type="dxa"/>
        <w:tblCellMar>
          <w:left w:w="70" w:type="dxa"/>
          <w:right w:w="70" w:type="dxa"/>
        </w:tblCellMar>
        <w:tblLook w:val="04A0"/>
      </w:tblPr>
      <w:tblGrid>
        <w:gridCol w:w="1007"/>
        <w:gridCol w:w="1035"/>
        <w:gridCol w:w="2309"/>
        <w:gridCol w:w="2032"/>
        <w:gridCol w:w="1597"/>
        <w:gridCol w:w="1580"/>
      </w:tblGrid>
      <w:tr w:rsidR="003612C3" w:rsidRPr="003612C3" w:rsidTr="003612C3">
        <w:trPr>
          <w:trHeight w:val="315"/>
        </w:trPr>
        <w:tc>
          <w:tcPr>
            <w:tcW w:w="95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 xml:space="preserve">Rendimento do processo de obtenção de </w:t>
            </w:r>
            <w:proofErr w:type="spellStart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Biodiesel</w:t>
            </w:r>
            <w:proofErr w:type="spellEnd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 xml:space="preserve"> a partir de amostras de Óleo usado</w:t>
            </w:r>
          </w:p>
        </w:tc>
      </w:tr>
      <w:tr w:rsidR="003612C3" w:rsidRPr="003612C3" w:rsidTr="009063F2">
        <w:trPr>
          <w:trHeight w:val="300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</w:tr>
      <w:tr w:rsidR="003612C3" w:rsidRPr="003612C3" w:rsidTr="009063F2">
        <w:trPr>
          <w:trHeight w:val="1020"/>
        </w:trPr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 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i/>
                <w:iCs/>
                <w:color w:val="000000"/>
                <w:sz w:val="22"/>
                <w:szCs w:val="22"/>
                <w:lang w:eastAsia="pt-PT"/>
              </w:rPr>
              <w:t xml:space="preserve">V </w:t>
            </w: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amostra de óleo</w:t>
            </w: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vertAlign w:val="subscript"/>
                <w:lang w:eastAsia="pt-PT"/>
              </w:rPr>
              <w:t xml:space="preserve"> </w:t>
            </w: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(</w:t>
            </w:r>
            <w:proofErr w:type="spellStart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mL</w:t>
            </w:r>
            <w:proofErr w:type="spellEnd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)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proofErr w:type="spellStart"/>
            <w:r w:rsidRPr="003612C3">
              <w:rPr>
                <w:rFonts w:ascii="Calibri" w:eastAsia="Times New Roman" w:hAnsi="Calibri"/>
                <w:i/>
                <w:iCs/>
                <w:color w:val="000000"/>
                <w:sz w:val="22"/>
                <w:szCs w:val="22"/>
                <w:lang w:eastAsia="pt-PT"/>
              </w:rPr>
              <w:t>V</w:t>
            </w:r>
            <w:r w:rsidRPr="003612C3">
              <w:rPr>
                <w:rFonts w:ascii="Calibri" w:eastAsia="Times New Roman" w:hAnsi="Calibri"/>
                <w:i/>
                <w:iCs/>
                <w:color w:val="000000"/>
                <w:sz w:val="22"/>
                <w:szCs w:val="22"/>
                <w:vertAlign w:val="subscript"/>
                <w:lang w:eastAsia="pt-PT"/>
              </w:rPr>
              <w:t>Bd</w:t>
            </w:r>
            <w:proofErr w:type="spellEnd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 xml:space="preserve"> antes aquecimento (</w:t>
            </w:r>
            <w:proofErr w:type="spellStart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mL</w:t>
            </w:r>
            <w:proofErr w:type="spellEnd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)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proofErr w:type="spellStart"/>
            <w:proofErr w:type="gramStart"/>
            <w:r w:rsidRPr="003612C3">
              <w:rPr>
                <w:rFonts w:ascii="Calibri" w:eastAsia="Times New Roman" w:hAnsi="Calibri"/>
                <w:i/>
                <w:iCs/>
                <w:color w:val="000000"/>
                <w:sz w:val="22"/>
                <w:szCs w:val="22"/>
                <w:lang w:eastAsia="pt-PT"/>
              </w:rPr>
              <w:t>V</w:t>
            </w:r>
            <w:r w:rsidRPr="003612C3">
              <w:rPr>
                <w:rFonts w:ascii="Calibri" w:eastAsia="Times New Roman" w:hAnsi="Calibri"/>
                <w:i/>
                <w:iCs/>
                <w:color w:val="000000"/>
                <w:sz w:val="22"/>
                <w:szCs w:val="22"/>
                <w:vertAlign w:val="subscript"/>
                <w:lang w:eastAsia="pt-PT"/>
              </w:rPr>
              <w:t>Bd</w:t>
            </w:r>
            <w:proofErr w:type="spellEnd"/>
            <w:r w:rsidRPr="003612C3">
              <w:rPr>
                <w:rFonts w:ascii="Calibri" w:eastAsia="Times New Roman" w:hAnsi="Calibri"/>
                <w:i/>
                <w:iCs/>
                <w:color w:val="000000"/>
                <w:sz w:val="22"/>
                <w:szCs w:val="22"/>
                <w:lang w:eastAsia="pt-PT"/>
              </w:rPr>
              <w:t xml:space="preserve"> </w:t>
            </w: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 xml:space="preserve"> após</w:t>
            </w:r>
            <w:proofErr w:type="gramEnd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 xml:space="preserve"> aquecimento (</w:t>
            </w:r>
            <w:proofErr w:type="spellStart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mL</w:t>
            </w:r>
            <w:proofErr w:type="spellEnd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)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i/>
                <w:iCs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i/>
                <w:iCs/>
                <w:color w:val="000000"/>
                <w:sz w:val="22"/>
                <w:szCs w:val="22"/>
                <w:lang w:eastAsia="pt-PT"/>
              </w:rPr>
              <w:t xml:space="preserve">V </w:t>
            </w: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de água evaporada (</w:t>
            </w:r>
            <w:proofErr w:type="spellStart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mL</w:t>
            </w:r>
            <w:proofErr w:type="spellEnd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)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Rendimento (%)</w:t>
            </w:r>
          </w:p>
        </w:tc>
      </w:tr>
      <w:tr w:rsidR="003612C3" w:rsidRPr="003612C3" w:rsidTr="009063F2">
        <w:trPr>
          <w:trHeight w:val="30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proofErr w:type="spellStart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Bd</w:t>
            </w:r>
            <w:proofErr w:type="spellEnd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 xml:space="preserve"> 100</w:t>
            </w:r>
            <w:r w:rsidR="009063F2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*</w:t>
            </w:r>
            <w:r w:rsidR="009063F2" w:rsidRPr="009063F2">
              <w:rPr>
                <w:rFonts w:ascii="Calibri" w:eastAsia="Times New Roman" w:hAnsi="Calibri"/>
                <w:color w:val="000000"/>
                <w:sz w:val="22"/>
                <w:szCs w:val="22"/>
                <w:vertAlign w:val="superscript"/>
                <w:lang w:eastAsia="pt-PT"/>
              </w:rPr>
              <w:t>1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100</w:t>
            </w:r>
          </w:p>
        </w:tc>
        <w:tc>
          <w:tcPr>
            <w:tcW w:w="75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0D0D0D"/>
            <w:noWrap/>
            <w:vAlign w:val="bottom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 </w:t>
            </w:r>
          </w:p>
        </w:tc>
      </w:tr>
      <w:tr w:rsidR="003612C3" w:rsidRPr="003612C3" w:rsidTr="009063F2">
        <w:trPr>
          <w:trHeight w:val="30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proofErr w:type="spellStart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Bd</w:t>
            </w:r>
            <w:proofErr w:type="spellEnd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 xml:space="preserve"> 400</w:t>
            </w:r>
            <w:r w:rsidR="009063F2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*</w:t>
            </w:r>
            <w:r w:rsidR="009063F2">
              <w:rPr>
                <w:rFonts w:ascii="Calibri" w:eastAsia="Times New Roman" w:hAnsi="Calibri"/>
                <w:color w:val="000000"/>
                <w:sz w:val="22"/>
                <w:szCs w:val="22"/>
                <w:vertAlign w:val="superscript"/>
                <w:lang w:eastAsia="pt-PT"/>
              </w:rPr>
              <w:t>2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400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250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250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jc w:val="right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62,5</w:t>
            </w:r>
          </w:p>
        </w:tc>
      </w:tr>
    </w:tbl>
    <w:p w:rsidR="003612C3" w:rsidRDefault="003612C3"/>
    <w:p w:rsidR="009063F2" w:rsidRDefault="009063F2"/>
    <w:tbl>
      <w:tblPr>
        <w:tblW w:w="9561" w:type="dxa"/>
        <w:tblInd w:w="56" w:type="dxa"/>
        <w:tblCellMar>
          <w:left w:w="70" w:type="dxa"/>
          <w:right w:w="70" w:type="dxa"/>
        </w:tblCellMar>
        <w:tblLook w:val="04A0"/>
      </w:tblPr>
      <w:tblGrid>
        <w:gridCol w:w="146"/>
        <w:gridCol w:w="1625"/>
        <w:gridCol w:w="2794"/>
        <w:gridCol w:w="2589"/>
        <w:gridCol w:w="2435"/>
        <w:gridCol w:w="146"/>
      </w:tblGrid>
      <w:tr w:rsidR="003612C3" w:rsidRPr="003612C3" w:rsidTr="003612C3">
        <w:trPr>
          <w:trHeight w:val="315"/>
        </w:trPr>
        <w:tc>
          <w:tcPr>
            <w:tcW w:w="956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 xml:space="preserve">Verificação dos parâmetros de qualidade do </w:t>
            </w:r>
            <w:proofErr w:type="spellStart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Biodiesel</w:t>
            </w:r>
            <w:proofErr w:type="spellEnd"/>
          </w:p>
        </w:tc>
      </w:tr>
      <w:tr w:rsidR="003612C3" w:rsidRPr="003612C3" w:rsidTr="003612C3">
        <w:trPr>
          <w:trHeight w:val="300"/>
        </w:trPr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</w:tr>
      <w:tr w:rsidR="003612C3" w:rsidRPr="003612C3" w:rsidTr="003612C3">
        <w:trPr>
          <w:trHeight w:val="840"/>
        </w:trPr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 </w:t>
            </w:r>
          </w:p>
        </w:tc>
        <w:tc>
          <w:tcPr>
            <w:tcW w:w="2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Aspecto Visual</w:t>
            </w:r>
          </w:p>
        </w:tc>
        <w:tc>
          <w:tcPr>
            <w:tcW w:w="25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Densidade (g/cm</w:t>
            </w: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vertAlign w:val="superscript"/>
                <w:lang w:eastAsia="pt-PT"/>
              </w:rPr>
              <w:t>3</w:t>
            </w: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)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Imiscibilidade na Água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</w:tr>
      <w:tr w:rsidR="003612C3" w:rsidRPr="003612C3" w:rsidTr="003612C3">
        <w:trPr>
          <w:trHeight w:val="630"/>
        </w:trPr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Valor Teórico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proofErr w:type="gramStart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amarelo</w:t>
            </w:r>
            <w:proofErr w:type="gramEnd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 xml:space="preserve"> claro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0,88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É imiscível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</w:tr>
      <w:tr w:rsidR="003612C3" w:rsidRPr="003612C3" w:rsidTr="003612C3">
        <w:trPr>
          <w:trHeight w:val="300"/>
        </w:trPr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proofErr w:type="spellStart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Bd</w:t>
            </w:r>
            <w:proofErr w:type="spellEnd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 xml:space="preserve"> 100</w:t>
            </w:r>
            <w:r w:rsidR="009063F2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*</w:t>
            </w:r>
            <w:r w:rsidR="009063F2" w:rsidRPr="009063F2">
              <w:rPr>
                <w:rFonts w:ascii="Calibri" w:eastAsia="Times New Roman" w:hAnsi="Calibri"/>
                <w:color w:val="000000"/>
                <w:sz w:val="22"/>
                <w:szCs w:val="22"/>
                <w:vertAlign w:val="superscript"/>
                <w:lang w:eastAsia="pt-PT"/>
              </w:rPr>
              <w:t>1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D0D0D"/>
            <w:vAlign w:val="center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 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D0D0D"/>
            <w:vAlign w:val="center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 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D0D0D"/>
            <w:vAlign w:val="center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 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</w:tr>
      <w:tr w:rsidR="003612C3" w:rsidRPr="003612C3" w:rsidTr="003612C3">
        <w:trPr>
          <w:trHeight w:val="300"/>
        </w:trPr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proofErr w:type="spellStart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Bd</w:t>
            </w:r>
            <w:proofErr w:type="spellEnd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 xml:space="preserve"> 400</w:t>
            </w:r>
            <w:r w:rsidR="009063F2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*</w:t>
            </w:r>
            <w:r w:rsidR="009063F2">
              <w:rPr>
                <w:rFonts w:ascii="Calibri" w:eastAsia="Times New Roman" w:hAnsi="Calibri"/>
                <w:color w:val="000000"/>
                <w:sz w:val="22"/>
                <w:szCs w:val="22"/>
                <w:vertAlign w:val="superscript"/>
                <w:lang w:eastAsia="pt-PT"/>
              </w:rPr>
              <w:t>2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proofErr w:type="gramStart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amarelo</w:t>
            </w:r>
            <w:proofErr w:type="gramEnd"/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 xml:space="preserve"> claro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0,88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2C3" w:rsidRPr="003612C3" w:rsidRDefault="003612C3" w:rsidP="003612C3">
            <w:pPr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3612C3">
              <w:rPr>
                <w:rFonts w:ascii="Calibri" w:eastAsia="Times New Roman" w:hAnsi="Calibri"/>
                <w:color w:val="000000"/>
                <w:sz w:val="22"/>
                <w:szCs w:val="22"/>
                <w:lang w:eastAsia="pt-PT"/>
              </w:rPr>
              <w:t>É imiscível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12C3" w:rsidRPr="003612C3" w:rsidRDefault="003612C3" w:rsidP="003612C3">
            <w:pPr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</w:tr>
    </w:tbl>
    <w:p w:rsidR="003612C3" w:rsidRDefault="003612C3"/>
    <w:p w:rsidR="003612C3" w:rsidRPr="009063F2" w:rsidRDefault="009063F2">
      <w:r>
        <w:rPr>
          <w:rFonts w:ascii="Calibri" w:eastAsia="Times New Roman" w:hAnsi="Calibri"/>
          <w:color w:val="000000"/>
          <w:sz w:val="22"/>
          <w:szCs w:val="22"/>
          <w:lang w:eastAsia="pt-PT"/>
        </w:rPr>
        <w:t>*</w:t>
      </w:r>
      <w:r w:rsidRPr="009063F2">
        <w:rPr>
          <w:rFonts w:ascii="Calibri" w:eastAsia="Times New Roman" w:hAnsi="Calibri"/>
          <w:color w:val="000000"/>
          <w:sz w:val="22"/>
          <w:szCs w:val="22"/>
          <w:vertAlign w:val="superscript"/>
          <w:lang w:eastAsia="pt-PT"/>
        </w:rPr>
        <w:t>1</w:t>
      </w:r>
      <w:r>
        <w:rPr>
          <w:rFonts w:ascii="Calibri" w:eastAsia="Times New Roman" w:hAnsi="Calibri"/>
          <w:color w:val="000000"/>
          <w:sz w:val="22"/>
          <w:szCs w:val="22"/>
          <w:vertAlign w:val="superscript"/>
          <w:lang w:eastAsia="pt-PT"/>
        </w:rPr>
        <w:t xml:space="preserve"> </w:t>
      </w:r>
      <w:proofErr w:type="spellStart"/>
      <w:r>
        <w:rPr>
          <w:rFonts w:ascii="Calibri" w:eastAsia="Times New Roman" w:hAnsi="Calibri"/>
          <w:color w:val="000000"/>
          <w:sz w:val="22"/>
          <w:szCs w:val="22"/>
          <w:lang w:eastAsia="pt-PT"/>
        </w:rPr>
        <w:t>Bd</w:t>
      </w:r>
      <w:proofErr w:type="spellEnd"/>
      <w:r>
        <w:rPr>
          <w:rFonts w:ascii="Calibri" w:eastAsia="Times New Roman" w:hAnsi="Calibri"/>
          <w:color w:val="000000"/>
          <w:sz w:val="22"/>
          <w:szCs w:val="22"/>
          <w:lang w:eastAsia="pt-PT"/>
        </w:rPr>
        <w:t xml:space="preserve"> 100 – </w:t>
      </w:r>
      <w:proofErr w:type="spellStart"/>
      <w:r>
        <w:rPr>
          <w:rFonts w:ascii="Calibri" w:eastAsia="Times New Roman" w:hAnsi="Calibri"/>
          <w:color w:val="000000"/>
          <w:sz w:val="22"/>
          <w:szCs w:val="22"/>
          <w:lang w:eastAsia="pt-PT"/>
        </w:rPr>
        <w:t>Biodiesel</w:t>
      </w:r>
      <w:proofErr w:type="spellEnd"/>
      <w:r>
        <w:rPr>
          <w:rFonts w:ascii="Calibri" w:eastAsia="Times New Roman" w:hAnsi="Calibri"/>
          <w:color w:val="000000"/>
          <w:sz w:val="22"/>
          <w:szCs w:val="22"/>
          <w:lang w:eastAsia="pt-PT"/>
        </w:rPr>
        <w:t xml:space="preserve"> produzido a partir de 100 </w:t>
      </w:r>
      <w:proofErr w:type="spellStart"/>
      <w:r>
        <w:rPr>
          <w:rFonts w:ascii="Calibri" w:eastAsia="Times New Roman" w:hAnsi="Calibri"/>
          <w:color w:val="000000"/>
          <w:sz w:val="22"/>
          <w:szCs w:val="22"/>
          <w:lang w:eastAsia="pt-PT"/>
        </w:rPr>
        <w:t>mL</w:t>
      </w:r>
      <w:proofErr w:type="spellEnd"/>
      <w:r>
        <w:rPr>
          <w:rFonts w:ascii="Calibri" w:eastAsia="Times New Roman" w:hAnsi="Calibri"/>
          <w:color w:val="000000"/>
          <w:sz w:val="22"/>
          <w:szCs w:val="22"/>
          <w:lang w:eastAsia="pt-PT"/>
        </w:rPr>
        <w:t xml:space="preserve"> de óleo usado</w:t>
      </w:r>
    </w:p>
    <w:p w:rsidR="009063F2" w:rsidRPr="009063F2" w:rsidRDefault="009063F2">
      <w:r>
        <w:rPr>
          <w:rFonts w:ascii="Calibri" w:eastAsia="Times New Roman" w:hAnsi="Calibri"/>
          <w:color w:val="000000"/>
          <w:sz w:val="22"/>
          <w:szCs w:val="22"/>
          <w:lang w:eastAsia="pt-PT"/>
        </w:rPr>
        <w:t>*</w:t>
      </w:r>
      <w:r>
        <w:rPr>
          <w:rFonts w:ascii="Calibri" w:eastAsia="Times New Roman" w:hAnsi="Calibri"/>
          <w:color w:val="000000"/>
          <w:sz w:val="22"/>
          <w:szCs w:val="22"/>
          <w:vertAlign w:val="superscript"/>
          <w:lang w:eastAsia="pt-PT"/>
        </w:rPr>
        <w:t xml:space="preserve">2 </w:t>
      </w:r>
      <w:proofErr w:type="spellStart"/>
      <w:r>
        <w:rPr>
          <w:rFonts w:ascii="Calibri" w:eastAsia="Times New Roman" w:hAnsi="Calibri"/>
          <w:color w:val="000000"/>
          <w:sz w:val="22"/>
          <w:szCs w:val="22"/>
          <w:lang w:eastAsia="pt-PT"/>
        </w:rPr>
        <w:t>Bd</w:t>
      </w:r>
      <w:proofErr w:type="spellEnd"/>
      <w:r>
        <w:rPr>
          <w:rFonts w:ascii="Calibri" w:eastAsia="Times New Roman" w:hAnsi="Calibri"/>
          <w:color w:val="000000"/>
          <w:sz w:val="22"/>
          <w:szCs w:val="22"/>
          <w:lang w:eastAsia="pt-PT"/>
        </w:rPr>
        <w:t xml:space="preserve"> 400 – </w:t>
      </w:r>
      <w:proofErr w:type="spellStart"/>
      <w:r>
        <w:rPr>
          <w:rFonts w:ascii="Calibri" w:eastAsia="Times New Roman" w:hAnsi="Calibri"/>
          <w:color w:val="000000"/>
          <w:sz w:val="22"/>
          <w:szCs w:val="22"/>
          <w:lang w:eastAsia="pt-PT"/>
        </w:rPr>
        <w:t>Biodiesel</w:t>
      </w:r>
      <w:proofErr w:type="spellEnd"/>
      <w:r>
        <w:rPr>
          <w:rFonts w:ascii="Calibri" w:eastAsia="Times New Roman" w:hAnsi="Calibri"/>
          <w:color w:val="000000"/>
          <w:sz w:val="22"/>
          <w:szCs w:val="22"/>
          <w:lang w:eastAsia="pt-PT"/>
        </w:rPr>
        <w:t xml:space="preserve"> produzido a partir de 400 </w:t>
      </w:r>
      <w:proofErr w:type="spellStart"/>
      <w:r>
        <w:rPr>
          <w:rFonts w:ascii="Calibri" w:eastAsia="Times New Roman" w:hAnsi="Calibri"/>
          <w:color w:val="000000"/>
          <w:sz w:val="22"/>
          <w:szCs w:val="22"/>
          <w:lang w:eastAsia="pt-PT"/>
        </w:rPr>
        <w:t>mL</w:t>
      </w:r>
      <w:proofErr w:type="spellEnd"/>
      <w:r>
        <w:rPr>
          <w:rFonts w:ascii="Calibri" w:eastAsia="Times New Roman" w:hAnsi="Calibri"/>
          <w:color w:val="000000"/>
          <w:sz w:val="22"/>
          <w:szCs w:val="22"/>
          <w:lang w:eastAsia="pt-PT"/>
        </w:rPr>
        <w:t xml:space="preserve"> de óleo usado</w:t>
      </w:r>
    </w:p>
    <w:p w:rsidR="009063F2" w:rsidRDefault="009063F2">
      <w:pPr>
        <w:rPr>
          <w:b/>
          <w:bCs/>
          <w:color w:val="548DD4"/>
        </w:rPr>
      </w:pPr>
    </w:p>
    <w:p w:rsidR="00347C85" w:rsidRDefault="00347C85">
      <w:pPr>
        <w:rPr>
          <w:b/>
          <w:bCs/>
          <w:color w:val="548DD4"/>
        </w:rPr>
      </w:pPr>
    </w:p>
    <w:p w:rsidR="00347C85" w:rsidRDefault="00347C85">
      <w:pPr>
        <w:rPr>
          <w:b/>
          <w:bCs/>
          <w:color w:val="548DD4"/>
        </w:rPr>
      </w:pPr>
    </w:p>
    <w:p w:rsidR="00347C85" w:rsidRDefault="00347C85">
      <w:pPr>
        <w:rPr>
          <w:b/>
          <w:bCs/>
          <w:color w:val="548DD4"/>
        </w:rPr>
      </w:pPr>
    </w:p>
    <w:p w:rsidR="00347C85" w:rsidRDefault="00347C85">
      <w:pPr>
        <w:rPr>
          <w:b/>
          <w:bCs/>
          <w:color w:val="548DD4"/>
        </w:rPr>
      </w:pPr>
    </w:p>
    <w:p w:rsidR="00347C85" w:rsidRDefault="00347C85">
      <w:pPr>
        <w:rPr>
          <w:b/>
          <w:bCs/>
          <w:color w:val="548DD4"/>
        </w:rPr>
      </w:pPr>
    </w:p>
    <w:p w:rsidR="00347C85" w:rsidRDefault="00347C85">
      <w:pPr>
        <w:rPr>
          <w:b/>
          <w:bCs/>
          <w:color w:val="548DD4"/>
        </w:rPr>
      </w:pPr>
    </w:p>
    <w:p w:rsidR="00347C85" w:rsidRDefault="00347C85">
      <w:pPr>
        <w:rPr>
          <w:b/>
          <w:bCs/>
          <w:color w:val="548DD4"/>
        </w:rPr>
      </w:pPr>
    </w:p>
    <w:p w:rsidR="00347C85" w:rsidRDefault="00347C85">
      <w:pPr>
        <w:rPr>
          <w:b/>
          <w:bCs/>
          <w:color w:val="548DD4"/>
        </w:rPr>
      </w:pPr>
    </w:p>
    <w:p w:rsidR="00C0303E" w:rsidRDefault="00C0303E">
      <w:pPr>
        <w:rPr>
          <w:b/>
          <w:bCs/>
          <w:color w:val="548DD4"/>
        </w:rPr>
      </w:pPr>
    </w:p>
    <w:p w:rsidR="00347C85" w:rsidRDefault="00347C85">
      <w:pPr>
        <w:rPr>
          <w:b/>
          <w:bCs/>
          <w:color w:val="548DD4"/>
        </w:rPr>
      </w:pPr>
    </w:p>
    <w:p w:rsidR="00347C85" w:rsidRDefault="00347C85">
      <w:pPr>
        <w:rPr>
          <w:b/>
          <w:bCs/>
          <w:color w:val="548DD4"/>
        </w:rPr>
      </w:pPr>
    </w:p>
    <w:p w:rsidR="00347C85" w:rsidRDefault="00347C85">
      <w:pPr>
        <w:rPr>
          <w:b/>
          <w:bCs/>
          <w:color w:val="548DD4"/>
        </w:rPr>
      </w:pPr>
    </w:p>
    <w:p w:rsidR="00347C85" w:rsidRDefault="00347C85">
      <w:pPr>
        <w:rPr>
          <w:b/>
          <w:bCs/>
          <w:color w:val="548DD4"/>
        </w:rPr>
      </w:pPr>
    </w:p>
    <w:p w:rsidR="009063F2" w:rsidRDefault="009063F2">
      <w:pPr>
        <w:rPr>
          <w:b/>
          <w:bCs/>
          <w:color w:val="548DD4"/>
        </w:rPr>
      </w:pPr>
    </w:p>
    <w:p w:rsidR="003612C3" w:rsidRDefault="003612C3">
      <w:pPr>
        <w:rPr>
          <w:b/>
          <w:bCs/>
          <w:color w:val="548DD4"/>
        </w:rPr>
      </w:pPr>
      <w:r w:rsidRPr="003612C3">
        <w:rPr>
          <w:b/>
          <w:bCs/>
          <w:color w:val="548DD4"/>
        </w:rPr>
        <w:lastRenderedPageBreak/>
        <w:t>Cálculos</w:t>
      </w:r>
    </w:p>
    <w:p w:rsidR="009063F2" w:rsidRDefault="009063F2">
      <w:pPr>
        <w:rPr>
          <w:b/>
          <w:bCs/>
          <w:color w:val="548DD4"/>
        </w:rPr>
      </w:pPr>
    </w:p>
    <w:p w:rsidR="009063F2" w:rsidRPr="001F3924" w:rsidRDefault="009063F2">
      <w:pPr>
        <w:rPr>
          <w:b/>
          <w:bCs/>
        </w:rPr>
      </w:pPr>
      <w:r w:rsidRPr="001F3924">
        <w:rPr>
          <w:b/>
          <w:bCs/>
        </w:rPr>
        <w:t xml:space="preserve">Cálculos para a massa total de </w:t>
      </w:r>
      <w:proofErr w:type="spellStart"/>
      <w:r w:rsidRPr="001F3924">
        <w:rPr>
          <w:b/>
          <w:bCs/>
        </w:rPr>
        <w:t>NaOH</w:t>
      </w:r>
      <w:proofErr w:type="spellEnd"/>
      <w:r w:rsidRPr="001F3924">
        <w:rPr>
          <w:b/>
          <w:bCs/>
        </w:rPr>
        <w:t xml:space="preserve"> utilizado:</w:t>
      </w:r>
    </w:p>
    <w:p w:rsidR="009063F2" w:rsidRDefault="009063F2">
      <w:pPr>
        <w:rPr>
          <w:bCs/>
        </w:rPr>
      </w:pPr>
    </w:p>
    <w:p w:rsidR="009063F2" w:rsidRPr="009063F2" w:rsidRDefault="009063F2" w:rsidP="009063F2">
      <w:pPr>
        <w:jc w:val="center"/>
        <w:rPr>
          <w:bCs/>
        </w:rPr>
      </w:pPr>
      <w:r w:rsidRPr="009063F2">
        <w:rPr>
          <w:bCs/>
        </w:rPr>
        <w:t>M</w:t>
      </w:r>
      <w:r w:rsidRPr="003612C3">
        <w:rPr>
          <w:bCs/>
        </w:rPr>
        <w:t xml:space="preserve">assa de </w:t>
      </w:r>
      <w:proofErr w:type="spellStart"/>
      <w:r w:rsidRPr="003612C3">
        <w:rPr>
          <w:bCs/>
        </w:rPr>
        <w:t>NaOH</w:t>
      </w:r>
      <w:proofErr w:type="spellEnd"/>
      <w:r w:rsidRPr="003612C3">
        <w:rPr>
          <w:bCs/>
        </w:rPr>
        <w:t xml:space="preserve"> obtido por titulação (g)</w:t>
      </w:r>
      <w:r>
        <w:rPr>
          <w:bCs/>
        </w:rPr>
        <w:t xml:space="preserve"> + </w:t>
      </w:r>
      <w:r w:rsidRPr="003612C3">
        <w:rPr>
          <w:bCs/>
        </w:rPr>
        <w:t xml:space="preserve">Massa </w:t>
      </w:r>
      <w:proofErr w:type="spellStart"/>
      <w:r w:rsidRPr="003612C3">
        <w:rPr>
          <w:bCs/>
        </w:rPr>
        <w:t>NaOH</w:t>
      </w:r>
      <w:proofErr w:type="spellEnd"/>
      <w:r w:rsidRPr="003612C3">
        <w:rPr>
          <w:bCs/>
        </w:rPr>
        <w:t xml:space="preserve"> excesso (g)</w:t>
      </w:r>
      <w:r>
        <w:rPr>
          <w:bCs/>
        </w:rPr>
        <w:t xml:space="preserve"> = Massa total de </w:t>
      </w:r>
      <w:proofErr w:type="spellStart"/>
      <w:r>
        <w:rPr>
          <w:bCs/>
        </w:rPr>
        <w:t>NaOH</w:t>
      </w:r>
      <w:proofErr w:type="spellEnd"/>
      <w:r>
        <w:rPr>
          <w:bCs/>
        </w:rPr>
        <w:t xml:space="preserve"> utilizado</w:t>
      </w:r>
    </w:p>
    <w:p w:rsidR="009063F2" w:rsidRDefault="009063F2">
      <w:pPr>
        <w:rPr>
          <w:bCs/>
        </w:rPr>
      </w:pPr>
    </w:p>
    <w:p w:rsidR="009063F2" w:rsidRDefault="009063F2" w:rsidP="009063F2">
      <w:pPr>
        <w:rPr>
          <w:bCs/>
        </w:rPr>
      </w:pPr>
      <w:proofErr w:type="spellStart"/>
      <w:r>
        <w:rPr>
          <w:bCs/>
        </w:rPr>
        <w:t>Bd</w:t>
      </w:r>
      <w:proofErr w:type="spellEnd"/>
      <w:r>
        <w:rPr>
          <w:bCs/>
        </w:rPr>
        <w:t xml:space="preserve"> 100:</w:t>
      </w:r>
    </w:p>
    <w:p w:rsidR="009063F2" w:rsidRDefault="009063F2" w:rsidP="009063F2">
      <w:pPr>
        <w:jc w:val="center"/>
      </w:pPr>
      <w:r w:rsidRPr="003612C3">
        <w:rPr>
          <w:rFonts w:ascii="Calibri" w:eastAsia="Times New Roman" w:hAnsi="Calibri"/>
          <w:color w:val="000000"/>
          <w:sz w:val="22"/>
          <w:szCs w:val="22"/>
          <w:lang w:eastAsia="pt-PT"/>
        </w:rPr>
        <w:t xml:space="preserve">1,5 </w:t>
      </w:r>
      <w:proofErr w:type="gramStart"/>
      <w:r w:rsidRPr="003612C3">
        <w:rPr>
          <w:rFonts w:ascii="Calibri" w:eastAsia="Times New Roman" w:hAnsi="Calibri"/>
          <w:color w:val="000000"/>
          <w:sz w:val="22"/>
          <w:szCs w:val="22"/>
          <w:lang w:eastAsia="pt-PT"/>
        </w:rPr>
        <w:t>x</w:t>
      </w:r>
      <w:proofErr w:type="gramEnd"/>
      <w:r w:rsidRPr="003612C3">
        <w:rPr>
          <w:rFonts w:ascii="Calibri" w:eastAsia="Times New Roman" w:hAnsi="Calibri"/>
          <w:color w:val="000000"/>
          <w:sz w:val="22"/>
          <w:szCs w:val="22"/>
          <w:lang w:eastAsia="pt-PT"/>
        </w:rPr>
        <w:t xml:space="preserve"> 10</w:t>
      </w:r>
      <w:r w:rsidRPr="003612C3">
        <w:rPr>
          <w:rFonts w:ascii="Calibri" w:eastAsia="Times New Roman" w:hAnsi="Calibri"/>
          <w:color w:val="000000"/>
          <w:sz w:val="22"/>
          <w:szCs w:val="22"/>
          <w:vertAlign w:val="superscript"/>
          <w:lang w:eastAsia="pt-PT"/>
        </w:rPr>
        <w:t>-3</w:t>
      </w:r>
      <w:r>
        <w:rPr>
          <w:rFonts w:ascii="Calibri" w:eastAsia="Times New Roman" w:hAnsi="Calibri"/>
          <w:color w:val="000000"/>
          <w:sz w:val="22"/>
          <w:szCs w:val="22"/>
          <w:lang w:eastAsia="pt-PT"/>
        </w:rPr>
        <w:t xml:space="preserve"> + </w:t>
      </w:r>
      <w:r w:rsidRPr="003612C3">
        <w:rPr>
          <w:rFonts w:ascii="Calibri" w:eastAsia="Times New Roman" w:hAnsi="Calibri"/>
          <w:color w:val="000000"/>
          <w:sz w:val="22"/>
          <w:szCs w:val="22"/>
          <w:lang w:eastAsia="pt-PT"/>
        </w:rPr>
        <w:t>0,35</w:t>
      </w:r>
      <w:r>
        <w:rPr>
          <w:rFonts w:ascii="Calibri" w:eastAsia="Times New Roman" w:hAnsi="Calibri"/>
          <w:color w:val="000000"/>
          <w:sz w:val="22"/>
          <w:szCs w:val="22"/>
          <w:lang w:eastAsia="pt-PT"/>
        </w:rPr>
        <w:t xml:space="preserve"> = </w:t>
      </w:r>
      <w:r w:rsidRPr="003612C3">
        <w:rPr>
          <w:rFonts w:ascii="Calibri" w:eastAsia="Times New Roman" w:hAnsi="Calibri"/>
          <w:color w:val="000000"/>
          <w:sz w:val="22"/>
          <w:szCs w:val="22"/>
          <w:lang w:eastAsia="pt-PT"/>
        </w:rPr>
        <w:t>0,3515</w:t>
      </w:r>
      <w:r>
        <w:rPr>
          <w:rFonts w:ascii="Calibri" w:eastAsia="Times New Roman" w:hAnsi="Calibri"/>
          <w:color w:val="000000"/>
          <w:sz w:val="22"/>
          <w:szCs w:val="22"/>
          <w:lang w:eastAsia="pt-PT"/>
        </w:rPr>
        <w:t xml:space="preserve"> gramas</w:t>
      </w:r>
    </w:p>
    <w:p w:rsidR="009063F2" w:rsidRDefault="009063F2" w:rsidP="009063F2">
      <w:pPr>
        <w:rPr>
          <w:bCs/>
        </w:rPr>
      </w:pPr>
      <w:proofErr w:type="spellStart"/>
      <w:r>
        <w:rPr>
          <w:bCs/>
        </w:rPr>
        <w:t>Bd</w:t>
      </w:r>
      <w:proofErr w:type="spellEnd"/>
      <w:r>
        <w:rPr>
          <w:bCs/>
        </w:rPr>
        <w:t xml:space="preserve"> 400:</w:t>
      </w:r>
    </w:p>
    <w:p w:rsidR="009063F2" w:rsidRDefault="009063F2" w:rsidP="009063F2">
      <w:pPr>
        <w:jc w:val="center"/>
      </w:pPr>
      <w:r w:rsidRPr="003612C3">
        <w:rPr>
          <w:rFonts w:ascii="Calibri" w:eastAsia="Times New Roman" w:hAnsi="Calibri"/>
          <w:color w:val="000000"/>
          <w:sz w:val="22"/>
          <w:szCs w:val="22"/>
          <w:lang w:eastAsia="pt-PT"/>
        </w:rPr>
        <w:t xml:space="preserve">1,5 </w:t>
      </w:r>
      <w:proofErr w:type="gramStart"/>
      <w:r w:rsidRPr="003612C3">
        <w:rPr>
          <w:rFonts w:ascii="Calibri" w:eastAsia="Times New Roman" w:hAnsi="Calibri"/>
          <w:color w:val="000000"/>
          <w:sz w:val="22"/>
          <w:szCs w:val="22"/>
          <w:lang w:eastAsia="pt-PT"/>
        </w:rPr>
        <w:t>x</w:t>
      </w:r>
      <w:proofErr w:type="gramEnd"/>
      <w:r w:rsidRPr="003612C3">
        <w:rPr>
          <w:rFonts w:ascii="Calibri" w:eastAsia="Times New Roman" w:hAnsi="Calibri"/>
          <w:color w:val="000000"/>
          <w:sz w:val="22"/>
          <w:szCs w:val="22"/>
          <w:lang w:eastAsia="pt-PT"/>
        </w:rPr>
        <w:t xml:space="preserve"> 10</w:t>
      </w:r>
      <w:r w:rsidRPr="003612C3">
        <w:rPr>
          <w:rFonts w:ascii="Calibri" w:eastAsia="Times New Roman" w:hAnsi="Calibri"/>
          <w:color w:val="000000"/>
          <w:sz w:val="22"/>
          <w:szCs w:val="22"/>
          <w:vertAlign w:val="superscript"/>
          <w:lang w:eastAsia="pt-PT"/>
        </w:rPr>
        <w:t>-3</w:t>
      </w:r>
      <w:r>
        <w:rPr>
          <w:rFonts w:ascii="Calibri" w:eastAsia="Times New Roman" w:hAnsi="Calibri"/>
          <w:color w:val="000000"/>
          <w:sz w:val="22"/>
          <w:szCs w:val="22"/>
          <w:vertAlign w:val="superscript"/>
          <w:lang w:eastAsia="pt-PT"/>
        </w:rPr>
        <w:t xml:space="preserve"> </w:t>
      </w:r>
      <w:r>
        <w:rPr>
          <w:rFonts w:ascii="Calibri" w:eastAsia="Times New Roman" w:hAnsi="Calibri"/>
          <w:color w:val="000000"/>
          <w:sz w:val="22"/>
          <w:szCs w:val="22"/>
          <w:lang w:eastAsia="pt-PT"/>
        </w:rPr>
        <w:t xml:space="preserve"> + </w:t>
      </w:r>
      <w:r w:rsidRPr="003612C3">
        <w:rPr>
          <w:rFonts w:ascii="Calibri" w:eastAsia="Times New Roman" w:hAnsi="Calibri"/>
          <w:color w:val="000000"/>
          <w:sz w:val="22"/>
          <w:szCs w:val="22"/>
          <w:lang w:eastAsia="pt-PT"/>
        </w:rPr>
        <w:t>1,4</w:t>
      </w:r>
      <w:r>
        <w:rPr>
          <w:rFonts w:ascii="Calibri" w:eastAsia="Times New Roman" w:hAnsi="Calibri"/>
          <w:color w:val="000000"/>
          <w:sz w:val="22"/>
          <w:szCs w:val="22"/>
          <w:lang w:eastAsia="pt-PT"/>
        </w:rPr>
        <w:t xml:space="preserve"> = </w:t>
      </w:r>
      <w:r w:rsidRPr="003612C3">
        <w:rPr>
          <w:rFonts w:ascii="Calibri" w:eastAsia="Times New Roman" w:hAnsi="Calibri"/>
          <w:color w:val="000000"/>
          <w:sz w:val="22"/>
          <w:szCs w:val="22"/>
          <w:lang w:eastAsia="pt-PT"/>
        </w:rPr>
        <w:t>1,4015</w:t>
      </w:r>
      <w:r>
        <w:rPr>
          <w:rFonts w:ascii="Calibri" w:eastAsia="Times New Roman" w:hAnsi="Calibri"/>
          <w:color w:val="000000"/>
          <w:sz w:val="22"/>
          <w:szCs w:val="22"/>
          <w:lang w:eastAsia="pt-PT"/>
        </w:rPr>
        <w:t xml:space="preserve"> gramas</w:t>
      </w:r>
    </w:p>
    <w:p w:rsidR="009063F2" w:rsidRDefault="009063F2" w:rsidP="009063F2">
      <w:pPr>
        <w:rPr>
          <w:bCs/>
        </w:rPr>
      </w:pPr>
    </w:p>
    <w:p w:rsidR="00A03E49" w:rsidRPr="001F3924" w:rsidRDefault="00A03E49" w:rsidP="009063F2">
      <w:pPr>
        <w:rPr>
          <w:b/>
          <w:bCs/>
        </w:rPr>
      </w:pPr>
      <w:r w:rsidRPr="001F3924">
        <w:rPr>
          <w:b/>
          <w:bCs/>
        </w:rPr>
        <w:t>Rendimento:</w:t>
      </w:r>
    </w:p>
    <w:p w:rsidR="00A03E49" w:rsidRDefault="00A03E49" w:rsidP="009063F2">
      <w:pPr>
        <w:rPr>
          <w:bCs/>
        </w:rPr>
      </w:pPr>
    </w:p>
    <w:p w:rsidR="00A03E49" w:rsidRPr="009063F2" w:rsidRDefault="00B90178" w:rsidP="001F3924">
      <w:pPr>
        <w:jc w:val="center"/>
        <w:rPr>
          <w:bCs/>
        </w:rPr>
      </w:pPr>
      <m:oMath>
        <m:f>
          <m:f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V</m:t>
            </m:r>
            <m:r>
              <w:rPr>
                <w:rFonts w:ascii="Cambria Math" w:eastAsia="Times New Roman" w:hAnsi="Cambria Math"/>
                <w:color w:val="000000"/>
                <w:sz w:val="28"/>
                <w:szCs w:val="28"/>
                <w:lang w:eastAsia="pt-PT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Bd  após aquecimento (mL)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 xml:space="preserve">V 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óleo utilizado</m:t>
            </m:r>
          </m:den>
        </m:f>
      </m:oMath>
      <w:r w:rsidR="001F3924">
        <w:rPr>
          <w:bCs/>
        </w:rPr>
        <w:t xml:space="preserve">  </w:t>
      </w:r>
      <w:proofErr w:type="gramStart"/>
      <w:r w:rsidR="001F3924">
        <w:rPr>
          <w:bCs/>
        </w:rPr>
        <w:t>x</w:t>
      </w:r>
      <w:proofErr w:type="gramEnd"/>
      <w:r w:rsidR="001F3924">
        <w:rPr>
          <w:bCs/>
        </w:rPr>
        <w:t xml:space="preserve"> 100</w:t>
      </w:r>
    </w:p>
    <w:p w:rsidR="001F3924" w:rsidRDefault="001F3924" w:rsidP="001F3924">
      <w:pPr>
        <w:rPr>
          <w:bCs/>
        </w:rPr>
      </w:pPr>
    </w:p>
    <w:p w:rsidR="001F3924" w:rsidRDefault="001F3924" w:rsidP="001F3924">
      <w:pPr>
        <w:rPr>
          <w:bCs/>
        </w:rPr>
      </w:pPr>
      <w:proofErr w:type="spellStart"/>
      <w:r>
        <w:rPr>
          <w:bCs/>
        </w:rPr>
        <w:t>Bd</w:t>
      </w:r>
      <w:proofErr w:type="spellEnd"/>
      <w:r>
        <w:rPr>
          <w:bCs/>
        </w:rPr>
        <w:t xml:space="preserve"> 100:</w:t>
      </w:r>
    </w:p>
    <w:p w:rsidR="001F3924" w:rsidRDefault="001F3924" w:rsidP="001F3924">
      <w:pPr>
        <w:rPr>
          <w:bCs/>
        </w:rPr>
      </w:pPr>
    </w:p>
    <w:p w:rsidR="001F3924" w:rsidRPr="001F3924" w:rsidRDefault="00B90178" w:rsidP="001F3924">
      <w:pPr>
        <w:jc w:val="center"/>
        <w:rPr>
          <w:bCs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100</m:t>
            </m:r>
          </m:den>
        </m:f>
      </m:oMath>
      <w:r w:rsidR="001F3924">
        <w:rPr>
          <w:bCs/>
          <w:sz w:val="28"/>
          <w:szCs w:val="28"/>
        </w:rPr>
        <w:t xml:space="preserve"> </w:t>
      </w:r>
      <w:proofErr w:type="gramStart"/>
      <w:r w:rsidR="001F3924" w:rsidRPr="001F3924">
        <w:rPr>
          <w:bCs/>
        </w:rPr>
        <w:t>x</w:t>
      </w:r>
      <w:proofErr w:type="gramEnd"/>
      <w:r w:rsidR="001F3924" w:rsidRPr="001F3924">
        <w:rPr>
          <w:bCs/>
        </w:rPr>
        <w:t xml:space="preserve"> 100 = 0%</w:t>
      </w:r>
    </w:p>
    <w:p w:rsidR="001F3924" w:rsidRDefault="001F3924" w:rsidP="009063F2">
      <w:pPr>
        <w:rPr>
          <w:bCs/>
        </w:rPr>
      </w:pPr>
    </w:p>
    <w:p w:rsidR="001F3924" w:rsidRDefault="001F3924" w:rsidP="009063F2">
      <w:pPr>
        <w:rPr>
          <w:bCs/>
        </w:rPr>
      </w:pPr>
      <w:proofErr w:type="spellStart"/>
      <w:r>
        <w:rPr>
          <w:bCs/>
        </w:rPr>
        <w:t>Bd</w:t>
      </w:r>
      <w:proofErr w:type="spellEnd"/>
      <w:r>
        <w:rPr>
          <w:bCs/>
        </w:rPr>
        <w:t xml:space="preserve"> 400:</w:t>
      </w:r>
    </w:p>
    <w:p w:rsidR="001F3924" w:rsidRDefault="001F3924" w:rsidP="009063F2">
      <w:pPr>
        <w:rPr>
          <w:bCs/>
        </w:rPr>
      </w:pPr>
    </w:p>
    <w:p w:rsidR="001F3924" w:rsidRPr="001F3924" w:rsidRDefault="00B90178" w:rsidP="001F3924">
      <w:pPr>
        <w:jc w:val="center"/>
        <w:rPr>
          <w:bCs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250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400</m:t>
            </m:r>
          </m:den>
        </m:f>
      </m:oMath>
      <w:r w:rsidR="001F3924">
        <w:rPr>
          <w:bCs/>
          <w:sz w:val="28"/>
          <w:szCs w:val="28"/>
        </w:rPr>
        <w:t xml:space="preserve"> </w:t>
      </w:r>
      <w:proofErr w:type="gramStart"/>
      <w:r w:rsidR="001F3924" w:rsidRPr="001F3924">
        <w:rPr>
          <w:bCs/>
        </w:rPr>
        <w:t>x</w:t>
      </w:r>
      <w:proofErr w:type="gramEnd"/>
      <w:r w:rsidR="001F3924" w:rsidRPr="001F3924">
        <w:rPr>
          <w:bCs/>
        </w:rPr>
        <w:t xml:space="preserve"> 100 = </w:t>
      </w:r>
      <w:r w:rsidR="001F3924" w:rsidRPr="003612C3">
        <w:rPr>
          <w:bCs/>
        </w:rPr>
        <w:t>62,5</w:t>
      </w:r>
      <w:r w:rsidR="001F3924" w:rsidRPr="001F3924">
        <w:rPr>
          <w:bCs/>
        </w:rPr>
        <w:t>%</w:t>
      </w:r>
    </w:p>
    <w:p w:rsidR="001F3924" w:rsidRPr="009063F2" w:rsidRDefault="001F3924" w:rsidP="009063F2">
      <w:pPr>
        <w:rPr>
          <w:bCs/>
        </w:rPr>
      </w:pPr>
    </w:p>
    <w:sectPr w:rsidR="001F3924" w:rsidRPr="009063F2" w:rsidSect="00C0303E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C190F"/>
    <w:multiLevelType w:val="hybridMultilevel"/>
    <w:tmpl w:val="F7A410F8"/>
    <w:lvl w:ilvl="0" w:tplc="08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C73265"/>
    <w:multiLevelType w:val="hybridMultilevel"/>
    <w:tmpl w:val="6AFEF11A"/>
    <w:lvl w:ilvl="0" w:tplc="0816000B">
      <w:start w:val="1"/>
      <w:numFmt w:val="bullet"/>
      <w:lvlText w:val=""/>
      <w:lvlJc w:val="left"/>
      <w:pPr>
        <w:ind w:left="81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2">
    <w:nsid w:val="461B4BF5"/>
    <w:multiLevelType w:val="hybridMultilevel"/>
    <w:tmpl w:val="51EE9A2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A60290"/>
    <w:rsid w:val="000F5ACB"/>
    <w:rsid w:val="001F3924"/>
    <w:rsid w:val="00245330"/>
    <w:rsid w:val="002D00D4"/>
    <w:rsid w:val="002D5F09"/>
    <w:rsid w:val="00347C85"/>
    <w:rsid w:val="003612C3"/>
    <w:rsid w:val="004E799E"/>
    <w:rsid w:val="006A2C84"/>
    <w:rsid w:val="00730462"/>
    <w:rsid w:val="00771391"/>
    <w:rsid w:val="00836798"/>
    <w:rsid w:val="009063F2"/>
    <w:rsid w:val="0092718E"/>
    <w:rsid w:val="00A03E49"/>
    <w:rsid w:val="00A60290"/>
    <w:rsid w:val="00B00DE1"/>
    <w:rsid w:val="00B90178"/>
    <w:rsid w:val="00BA73C9"/>
    <w:rsid w:val="00C0303E"/>
    <w:rsid w:val="00D92266"/>
    <w:rsid w:val="00F169A5"/>
    <w:rsid w:val="00F53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5" type="connector" idref="#_x0000_s1039"/>
        <o:r id="V:Rule6" type="connector" idref="#_x0000_s1038"/>
        <o:r id="V:Rule7" type="connector" idref="#_x0000_s1041"/>
        <o:r id="V:Rule8" type="connector" idref="#_x0000_s104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290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A60290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60290"/>
    <w:rPr>
      <w:rFonts w:ascii="Tahoma" w:eastAsia="Batang" w:hAnsi="Tahoma" w:cs="Tahoma"/>
      <w:sz w:val="16"/>
      <w:szCs w:val="16"/>
      <w:lang w:eastAsia="ko-KR"/>
    </w:rPr>
  </w:style>
  <w:style w:type="character" w:styleId="TextodoMarcadordePosio">
    <w:name w:val="Placeholder Text"/>
    <w:basedOn w:val="Tipodeletrapredefinidodopargrafo"/>
    <w:uiPriority w:val="99"/>
    <w:semiHidden/>
    <w:rsid w:val="00A03E49"/>
    <w:rPr>
      <w:color w:val="808080"/>
    </w:rPr>
  </w:style>
  <w:style w:type="paragraph" w:styleId="PargrafodaLista">
    <w:name w:val="List Paragraph"/>
    <w:basedOn w:val="Normal"/>
    <w:uiPriority w:val="34"/>
    <w:qFormat/>
    <w:rsid w:val="00730462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Cabealho">
    <w:name w:val="header"/>
    <w:basedOn w:val="Normal"/>
    <w:link w:val="CabealhoCarcter"/>
    <w:uiPriority w:val="99"/>
    <w:semiHidden/>
    <w:rsid w:val="00C0303E"/>
    <w:pPr>
      <w:tabs>
        <w:tab w:val="center" w:pos="4252"/>
        <w:tab w:val="right" w:pos="8504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C0303E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5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389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</dc:creator>
  <cp:lastModifiedBy>XP</cp:lastModifiedBy>
  <cp:revision>2</cp:revision>
  <dcterms:created xsi:type="dcterms:W3CDTF">2011-05-03T19:09:00Z</dcterms:created>
  <dcterms:modified xsi:type="dcterms:W3CDTF">2011-05-03T19:09:00Z</dcterms:modified>
</cp:coreProperties>
</file>